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center"/>
        <w:rPr>
          <w:rFonts w:ascii="Times New Roman" w:hAnsi="Times New Roman"/>
          <w:b/>
          <w:sz w:val="24"/>
          <w:szCs w:val="24"/>
        </w:rPr>
      </w:pPr>
      <w:r>
        <w:rPr>
          <w:rFonts w:ascii="Times New Roman" w:hAnsi="Times New Roman"/>
          <w:b/>
          <w:color w:val="FF0000"/>
          <w:sz w:val="24"/>
          <w:szCs w:val="24"/>
        </w:rPr>
        <w:t xml:space="preserve"> </w:t>
      </w:r>
      <w:r>
        <w:rPr>
          <w:rFonts w:ascii="Times New Roman" w:hAnsi="Times New Roman"/>
          <w:b/>
          <w:sz w:val="24"/>
          <w:szCs w:val="24"/>
        </w:rPr>
        <w:t>SIA Lafivents pēcdoktorantu pieteikumu priekšatlases nolikums</w:t>
      </w:r>
    </w:p>
    <w:p>
      <w:pPr>
        <w:pStyle w:val="Normal"/>
        <w:spacing w:before="0" w:after="0"/>
        <w:ind w:left="0" w:right="0" w:hanging="0"/>
        <w:jc w:val="center"/>
        <w:rPr>
          <w:rFonts w:eastAsia="Times New Roman" w:ascii="Times New Roman" w:hAnsi="Times New Roman"/>
          <w:b/>
          <w:bCs/>
          <w:color w:val="000000"/>
          <w:sz w:val="24"/>
          <w:szCs w:val="24"/>
          <w:lang w:eastAsia="lv-LV"/>
        </w:rPr>
      </w:pPr>
      <w:r>
        <w:rPr>
          <w:rFonts w:ascii="Times New Roman" w:hAnsi="Times New Roman"/>
          <w:b/>
          <w:sz w:val="24"/>
          <w:szCs w:val="24"/>
        </w:rPr>
        <w:t xml:space="preserve">Darbības programmas </w:t>
      </w:r>
      <w:r>
        <w:rPr>
          <w:rFonts w:ascii="Times New Roman" w:hAnsi="Times New Roman"/>
          <w:b/>
          <w:bCs/>
          <w:sz w:val="24"/>
          <w:szCs w:val="24"/>
        </w:rPr>
        <w:t>“</w:t>
      </w:r>
      <w:r>
        <w:rPr>
          <w:rFonts w:ascii="Times New Roman" w:hAnsi="Times New Roman"/>
          <w:b/>
          <w:sz w:val="24"/>
          <w:szCs w:val="24"/>
        </w:rPr>
        <w:t xml:space="preserve">Izaugsme un nodarbinātība” 1.1.1. </w:t>
      </w:r>
      <w:r>
        <w:rPr>
          <w:rFonts w:eastAsia="Times New Roman" w:ascii="Times New Roman" w:hAnsi="Times New Roman"/>
          <w:b/>
          <w:bCs/>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w:t>
      </w:r>
      <w:r>
        <w:rPr>
          <w:rFonts w:eastAsia="Times New Roman" w:ascii="Times New Roman" w:hAnsi="Times New Roman"/>
          <w:b/>
          <w:bCs/>
          <w:color w:val="000000"/>
          <w:sz w:val="24"/>
          <w:szCs w:val="24"/>
          <w:lang w:eastAsia="lv-LV"/>
        </w:rPr>
        <w:t>pētniecības pieteikumuatlases kārtas pētniecības pieteikumu iesniegšanai</w:t>
      </w:r>
    </w:p>
    <w:p>
      <w:pPr>
        <w:pStyle w:val="Normal"/>
        <w:spacing w:before="0" w:after="0"/>
        <w:ind w:left="0" w:right="0" w:hanging="0"/>
        <w:outlineLvl w:val="3"/>
        <w:rPr>
          <w:rFonts w:eastAsia="Times New Roman" w:ascii="Times New Roman" w:hAnsi="Times New Roman"/>
          <w:bCs/>
          <w:color w:val="000000"/>
          <w:sz w:val="24"/>
          <w:szCs w:val="24"/>
          <w:lang w:eastAsia="lv-LV"/>
        </w:rPr>
      </w:pPr>
      <w:r>
        <w:rPr>
          <w:rFonts w:eastAsia="Times New Roman" w:ascii="Times New Roman" w:hAnsi="Times New Roman"/>
          <w:bCs/>
          <w:color w:val="000000"/>
          <w:sz w:val="24"/>
          <w:szCs w:val="24"/>
          <w:lang w:eastAsia="lv-LV"/>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374"/>
        <w:gridCol w:w="3498"/>
        <w:gridCol w:w="2883"/>
      </w:tblGrid>
      <w:tr>
        <w:trPr>
          <w:trHeight w:val="549" w:hRule="atLeast"/>
          <w:cantSplit w:val="false"/>
        </w:trPr>
        <w:tc>
          <w:tcPr>
            <w:tcW w:w="23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3" w:type="dxa"/>
            </w:tcMar>
          </w:tcPr>
          <w:p>
            <w:pPr>
              <w:pStyle w:val="Normal"/>
              <w:spacing w:before="0" w:after="0"/>
              <w:ind w:left="0" w:right="0" w:hanging="0"/>
              <w:rPr>
                <w:rFonts w:eastAsia="Times New Roman" w:ascii="Times New Roman" w:hAnsi="Times New Roman"/>
                <w:sz w:val="24"/>
                <w:szCs w:val="24"/>
                <w:lang w:eastAsia="lv-LV"/>
              </w:rPr>
            </w:pPr>
            <w:r>
              <w:rPr>
                <w:rFonts w:eastAsia="Times New Roman" w:ascii="Times New Roman" w:hAnsi="Times New Roman"/>
                <w:sz w:val="24"/>
                <w:szCs w:val="24"/>
                <w:lang w:eastAsia="lv-LV"/>
              </w:rPr>
              <w:t>Specifiskā atbalsta mērķa pasākuma īstenošanu reglamentējošie Ministru kabineta noteikumi</w:t>
            </w:r>
          </w:p>
        </w:tc>
        <w:tc>
          <w:tcPr>
            <w:tcW w:w="6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ind w:left="0" w:right="0" w:hanging="0"/>
              <w:rPr>
                <w:rFonts w:ascii="Times New Roman" w:hAnsi="Times New Roman"/>
                <w:color w:val="000000"/>
                <w:sz w:val="24"/>
                <w:szCs w:val="24"/>
                <w:lang w:eastAsia="lv-LV"/>
              </w:rPr>
            </w:pPr>
            <w:r>
              <w:rPr>
                <w:rFonts w:ascii="Times New Roman" w:hAnsi="Times New Roman"/>
                <w:color w:val="000000"/>
                <w:sz w:val="24"/>
                <w:szCs w:val="24"/>
                <w:lang w:eastAsia="lv-LV"/>
              </w:rPr>
              <w:t>Ministru kabineta 2016. gada 19.janvāra noteikumi Nr. 50 “</w:t>
            </w:r>
            <w:r>
              <w:rPr>
                <w:rFonts w:ascii="Times New Roman" w:hAnsi="Times New Roman"/>
                <w:sz w:val="24"/>
                <w:szCs w:val="24"/>
              </w:rPr>
              <w:t xml:space="preserve">Darbības programmas </w:t>
            </w:r>
            <w:r>
              <w:rPr>
                <w:rFonts w:ascii="Times New Roman" w:hAnsi="Times New Roman"/>
                <w:bCs/>
                <w:sz w:val="24"/>
                <w:szCs w:val="24"/>
              </w:rPr>
              <w:t>“</w:t>
            </w:r>
            <w:r>
              <w:rPr>
                <w:rFonts w:ascii="Times New Roman" w:hAnsi="Times New Roman"/>
                <w:sz w:val="24"/>
                <w:szCs w:val="24"/>
              </w:rPr>
              <w:t xml:space="preserve">Izaugsme un nodarbinātība” 1.1.1. </w:t>
            </w:r>
            <w:r>
              <w:rPr>
                <w:rFonts w:eastAsia="Times New Roman" w:ascii="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w:t>
            </w:r>
            <w:r>
              <w:rPr>
                <w:rFonts w:ascii="Times New Roman" w:hAnsi="Times New Roman"/>
                <w:sz w:val="24"/>
                <w:szCs w:val="24"/>
                <w:lang w:eastAsia="lv-LV"/>
              </w:rPr>
              <w:t xml:space="preserve"> īstenošanas noteikumi” </w:t>
            </w:r>
            <w:r>
              <w:rPr>
                <w:rFonts w:ascii="Times New Roman" w:hAnsi="Times New Roman"/>
                <w:color w:val="000000"/>
                <w:sz w:val="24"/>
                <w:szCs w:val="24"/>
                <w:lang w:eastAsia="lv-LV"/>
              </w:rPr>
              <w:t>(turpmāk – SAM MK noteikumi)</w:t>
            </w:r>
          </w:p>
        </w:tc>
      </w:tr>
      <w:tr>
        <w:trPr>
          <w:trHeight w:val="549" w:hRule="atLeast"/>
          <w:cantSplit w:val="false"/>
        </w:trPr>
        <w:tc>
          <w:tcPr>
            <w:tcW w:w="23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3" w:type="dxa"/>
            </w:tcMar>
          </w:tcPr>
          <w:p>
            <w:pPr>
              <w:pStyle w:val="Normal"/>
              <w:spacing w:before="0" w:after="0"/>
              <w:ind w:left="0" w:right="0" w:hanging="0"/>
              <w:rPr>
                <w:rFonts w:eastAsia="Times New Roman" w:ascii="Times New Roman" w:hAnsi="Times New Roman"/>
                <w:sz w:val="24"/>
                <w:szCs w:val="24"/>
                <w:lang w:eastAsia="lv-LV"/>
              </w:rPr>
            </w:pPr>
            <w:r>
              <w:rPr>
                <w:rFonts w:eastAsia="Times New Roman" w:ascii="Times New Roman" w:hAnsi="Times New Roman"/>
                <w:sz w:val="24"/>
                <w:szCs w:val="24"/>
                <w:lang w:eastAsia="lv-LV"/>
              </w:rPr>
              <w:t>SIA Lafivents Pēcdoktorantu pieteikumu priekšatlases konkursa mērķis</w:t>
            </w:r>
          </w:p>
        </w:tc>
        <w:tc>
          <w:tcPr>
            <w:tcW w:w="6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ind w:left="0" w:right="0" w:hanging="0"/>
              <w:rPr>
                <w:rFonts w:ascii="Times New Roman" w:hAnsi="Times New Roman"/>
                <w:sz w:val="24"/>
                <w:szCs w:val="24"/>
              </w:rPr>
            </w:pPr>
            <w:r>
              <w:rPr>
                <w:rFonts w:ascii="Times New Roman" w:hAnsi="Times New Roman"/>
                <w:sz w:val="24"/>
                <w:szCs w:val="24"/>
              </w:rPr>
              <w:t xml:space="preserve">Atlasīt pēcdoktorantus, ievērojot SAM MK noteikumu 25.1. apakšpunktā noteiktās prasības,  pētniecības pieteikumu iesniegumu sagatavošanai un pētniecības pieteikuma īstenošanai  atbilstoši </w:t>
            </w:r>
            <w:r>
              <w:rPr>
                <w:rFonts w:eastAsia="Times New Roman" w:ascii="Times New Roman" w:hAnsi="Times New Roman"/>
                <w:sz w:val="24"/>
                <w:szCs w:val="24"/>
                <w:lang w:eastAsia="lv-LV"/>
              </w:rPr>
              <w:t>SIA Lafivents</w:t>
            </w:r>
            <w:r>
              <w:rPr>
                <w:rFonts w:ascii="Times New Roman" w:hAnsi="Times New Roman"/>
                <w:sz w:val="24"/>
                <w:szCs w:val="24"/>
              </w:rPr>
              <w:t xml:space="preserve"> cilvēkresursu attīstības plānam un pētniecības programmai, kā prioritāras nosakot šādas jomas:</w:t>
            </w:r>
          </w:p>
          <w:p>
            <w:pPr>
              <w:pStyle w:val="ListParagraph"/>
              <w:numPr>
                <w:ilvl w:val="0"/>
                <w:numId w:val="4"/>
              </w:numPr>
              <w:spacing w:before="0" w:after="0"/>
              <w:rPr>
                <w:rFonts w:ascii="Times New Roman" w:hAnsi="Times New Roman"/>
                <w:sz w:val="24"/>
                <w:szCs w:val="24"/>
              </w:rPr>
            </w:pPr>
            <w:r>
              <w:rPr>
                <w:rFonts w:ascii="Times New Roman" w:hAnsi="Times New Roman"/>
                <w:sz w:val="24"/>
                <w:szCs w:val="24"/>
              </w:rPr>
              <w:t>Bezvadu sensoru tīkli ēku energoefektivitātes novērtēšanai un datu apmaiņai ar ēku vadības sistēmām;</w:t>
            </w:r>
          </w:p>
          <w:p>
            <w:pPr>
              <w:pStyle w:val="ListParagraph"/>
              <w:numPr>
                <w:ilvl w:val="0"/>
                <w:numId w:val="4"/>
              </w:numPr>
              <w:spacing w:before="0" w:after="0"/>
              <w:rPr>
                <w:rFonts w:ascii="Times New Roman" w:hAnsi="Times New Roman"/>
                <w:sz w:val="24"/>
                <w:szCs w:val="24"/>
              </w:rPr>
            </w:pPr>
            <w:r>
              <w:rPr>
                <w:rFonts w:ascii="Times New Roman" w:hAnsi="Times New Roman"/>
                <w:sz w:val="24"/>
                <w:szCs w:val="24"/>
              </w:rPr>
              <w:t>Dzesēšanas iekārtu sezonālā energoefektivitāte ēku enerģijas patēriņu aprēķinos;</w:t>
            </w:r>
          </w:p>
          <w:p>
            <w:pPr>
              <w:pStyle w:val="ListParagraph"/>
              <w:numPr>
                <w:ilvl w:val="0"/>
                <w:numId w:val="4"/>
              </w:numPr>
              <w:spacing w:before="0" w:after="0"/>
              <w:rPr>
                <w:rFonts w:ascii="Times New Roman" w:hAnsi="Times New Roman"/>
                <w:sz w:val="24"/>
              </w:rPr>
            </w:pPr>
            <w:r>
              <w:rPr>
                <w:rFonts w:ascii="Times New Roman" w:hAnsi="Times New Roman"/>
                <w:sz w:val="24"/>
              </w:rPr>
              <w:t>Augu izmantošana un to sinerģija ar būvniecības materiāliem un risinājumiem telpu klimata kontrolē Baltijas reģiona jeb mērenās klimata joslas apstākļos.</w:t>
            </w:r>
          </w:p>
        </w:tc>
      </w:tr>
      <w:tr>
        <w:trPr>
          <w:trHeight w:val="549" w:hRule="atLeast"/>
          <w:cantSplit w:val="false"/>
        </w:trPr>
        <w:tc>
          <w:tcPr>
            <w:tcW w:w="23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3" w:type="dxa"/>
            </w:tcMar>
          </w:tcPr>
          <w:p>
            <w:pPr>
              <w:pStyle w:val="Normal"/>
              <w:spacing w:before="0" w:after="0"/>
              <w:ind w:left="0" w:right="0" w:hanging="0"/>
              <w:rPr>
                <w:rFonts w:eastAsia="Times New Roman" w:ascii="Times New Roman" w:hAnsi="Times New Roman"/>
                <w:sz w:val="24"/>
                <w:szCs w:val="24"/>
                <w:lang w:eastAsia="lv-LV"/>
              </w:rPr>
            </w:pPr>
            <w:r>
              <w:rPr>
                <w:rFonts w:eastAsia="Times New Roman" w:ascii="Times New Roman" w:hAnsi="Times New Roman"/>
                <w:sz w:val="24"/>
                <w:szCs w:val="24"/>
                <w:lang w:eastAsia="lv-LV"/>
              </w:rPr>
              <w:t>Finanšu nosacījumi</w:t>
            </w:r>
          </w:p>
        </w:tc>
        <w:tc>
          <w:tcPr>
            <w:tcW w:w="6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Tv213"/>
              <w:shd w:fill="FFFFFF" w:val="clear"/>
              <w:spacing w:lineRule="atLeast" w:line="293" w:before="280" w:after="280"/>
              <w:jc w:val="both"/>
              <w:rPr/>
            </w:pPr>
            <w:bookmarkStart w:id="0" w:name="p48"/>
            <w:bookmarkStart w:id="1" w:name="p-578896"/>
            <w:bookmarkStart w:id="2" w:name="p49"/>
            <w:bookmarkStart w:id="3" w:name="p-578897"/>
            <w:bookmarkEnd w:id="0"/>
            <w:bookmarkEnd w:id="1"/>
            <w:bookmarkEnd w:id="2"/>
            <w:bookmarkEnd w:id="3"/>
            <w:r>
              <w:rPr>
                <w:u w:val="single"/>
              </w:rPr>
              <w:t>Ar saimniecisko darbību saistītam pētniecības pieteikumam</w:t>
            </w:r>
            <w:r>
              <w:rPr/>
              <w:t xml:space="preserve"> attiecināmās izmaksas noteiktas SAM MK 49. punkta apakšpunktos. Pētniecības pieteikuma maksimālais kopējais attiecināmais finansējums ir 133 806 euro.</w:t>
            </w:r>
          </w:p>
        </w:tc>
      </w:tr>
      <w:tr>
        <w:trPr>
          <w:trHeight w:val="549" w:hRule="atLeast"/>
          <w:cantSplit w:val="false"/>
        </w:trPr>
        <w:tc>
          <w:tcPr>
            <w:tcW w:w="23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3" w:type="dxa"/>
            </w:tcMar>
          </w:tcPr>
          <w:p>
            <w:pPr>
              <w:pStyle w:val="Normal"/>
              <w:spacing w:before="0" w:after="0"/>
              <w:ind w:left="0" w:right="0" w:hanging="0"/>
              <w:rPr>
                <w:rFonts w:eastAsia="Times New Roman" w:ascii="Times New Roman" w:hAnsi="Times New Roman"/>
                <w:sz w:val="24"/>
                <w:szCs w:val="24"/>
                <w:lang w:eastAsia="lv-LV"/>
              </w:rPr>
            </w:pPr>
            <w:r>
              <w:rPr>
                <w:rFonts w:eastAsia="Times New Roman" w:ascii="Times New Roman" w:hAnsi="Times New Roman"/>
                <w:sz w:val="24"/>
                <w:szCs w:val="24"/>
                <w:lang w:eastAsia="lv-LV"/>
              </w:rPr>
              <w:t>Pēcdoktorantu pieteikumu atlases īstenošanas veids</w:t>
            </w:r>
          </w:p>
        </w:tc>
        <w:tc>
          <w:tcPr>
            <w:tcW w:w="6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ind w:left="0" w:right="0" w:hanging="0"/>
              <w:rPr>
                <w:rFonts w:eastAsia="Times New Roman" w:ascii="Times New Roman" w:hAnsi="Times New Roman"/>
                <w:sz w:val="24"/>
                <w:szCs w:val="24"/>
                <w:lang w:eastAsia="lv-LV"/>
              </w:rPr>
            </w:pPr>
            <w:r>
              <w:rPr>
                <w:rFonts w:eastAsia="Times New Roman" w:ascii="Times New Roman" w:hAnsi="Times New Roman"/>
                <w:sz w:val="24"/>
                <w:szCs w:val="24"/>
                <w:lang w:eastAsia="lv-LV"/>
              </w:rPr>
              <w:t xml:space="preserve">Atklāta pēcdoktorantu pieteikumu atlase </w:t>
            </w:r>
          </w:p>
        </w:tc>
      </w:tr>
      <w:tr>
        <w:trPr>
          <w:trHeight w:val="549" w:hRule="atLeast"/>
          <w:cantSplit w:val="false"/>
        </w:trPr>
        <w:tc>
          <w:tcPr>
            <w:tcW w:w="237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3" w:type="dxa"/>
            </w:tcMar>
          </w:tcPr>
          <w:p>
            <w:pPr>
              <w:pStyle w:val="Normal"/>
              <w:spacing w:before="0" w:after="0"/>
              <w:ind w:left="0" w:right="0" w:hanging="0"/>
              <w:rPr>
                <w:rFonts w:eastAsia="Times New Roman" w:ascii="Times New Roman" w:hAnsi="Times New Roman"/>
                <w:sz w:val="24"/>
                <w:szCs w:val="24"/>
                <w:lang w:eastAsia="lv-LV"/>
              </w:rPr>
            </w:pPr>
            <w:r>
              <w:rPr>
                <w:rFonts w:eastAsia="Times New Roman" w:ascii="Times New Roman" w:hAnsi="Times New Roman"/>
                <w:sz w:val="24"/>
                <w:szCs w:val="24"/>
                <w:lang w:eastAsia="lv-LV"/>
              </w:rPr>
              <w:t>Pēcdoktorantu pieteikumu iesniegšanas termiņš</w:t>
            </w:r>
          </w:p>
        </w:tc>
        <w:tc>
          <w:tcPr>
            <w:tcW w:w="349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ind w:left="0" w:right="0" w:hanging="0"/>
              <w:jc w:val="center"/>
              <w:outlineLvl w:val="3"/>
              <w:rPr>
                <w:rFonts w:eastAsia="Times New Roman" w:ascii="Times New Roman" w:hAnsi="Times New Roman"/>
                <w:sz w:val="24"/>
                <w:szCs w:val="24"/>
                <w:lang w:eastAsia="lv-LV"/>
              </w:rPr>
            </w:pPr>
            <w:r>
              <w:rPr>
                <w:rFonts w:eastAsia="Times New Roman" w:ascii="Times New Roman" w:hAnsi="Times New Roman"/>
                <w:sz w:val="24"/>
                <w:szCs w:val="24"/>
                <w:lang w:eastAsia="lv-LV"/>
              </w:rPr>
              <w:t>No 2016.gada 27.okt</w:t>
            </w:r>
          </w:p>
        </w:tc>
        <w:tc>
          <w:tcPr>
            <w:tcW w:w="28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ind w:left="0" w:right="0" w:hanging="0"/>
              <w:jc w:val="center"/>
              <w:outlineLvl w:val="3"/>
              <w:rPr>
                <w:rFonts w:eastAsia="Times New Roman" w:ascii="Times New Roman" w:hAnsi="Times New Roman"/>
                <w:sz w:val="24"/>
                <w:szCs w:val="24"/>
                <w:lang w:eastAsia="lv-LV"/>
              </w:rPr>
            </w:pPr>
            <w:r>
              <w:rPr>
                <w:rFonts w:eastAsia="Times New Roman" w:ascii="Times New Roman" w:hAnsi="Times New Roman"/>
                <w:sz w:val="24"/>
                <w:szCs w:val="24"/>
                <w:lang w:eastAsia="lv-LV"/>
              </w:rPr>
              <w:t>līdz 2016.gada 24. nov.</w:t>
            </w:r>
          </w:p>
        </w:tc>
      </w:tr>
    </w:tbl>
    <w:p>
      <w:pPr>
        <w:pStyle w:val="ListParagraph"/>
        <w:spacing w:before="0" w:after="0"/>
        <w:ind w:left="1080" w:right="0" w:hanging="0"/>
        <w:outlineLvl w:val="3"/>
        <w:rPr>
          <w:rFonts w:ascii="Times New Roman" w:hAnsi="Times New Roman"/>
          <w:b/>
          <w:sz w:val="24"/>
          <w:szCs w:val="24"/>
        </w:rPr>
      </w:pPr>
      <w:r>
        <w:rPr>
          <w:rFonts w:ascii="Times New Roman" w:hAnsi="Times New Roman"/>
          <w:b/>
          <w:sz w:val="24"/>
          <w:szCs w:val="24"/>
        </w:rPr>
      </w:r>
    </w:p>
    <w:p>
      <w:pPr>
        <w:pStyle w:val="Normal"/>
        <w:spacing w:before="0" w:after="0"/>
        <w:ind w:left="0" w:right="0" w:hanging="0"/>
        <w:jc w:val="left"/>
        <w:rPr>
          <w:rFonts w:ascii="Times New Roman" w:hAnsi="Times New Roman"/>
          <w:b/>
          <w:sz w:val="24"/>
          <w:szCs w:val="24"/>
        </w:rPr>
      </w:pPr>
      <w:r>
        <w:rPr>
          <w:rFonts w:ascii="Times New Roman" w:hAnsi="Times New Roman"/>
          <w:b/>
          <w:sz w:val="24"/>
          <w:szCs w:val="24"/>
        </w:rPr>
      </w:r>
    </w:p>
    <w:p>
      <w:pPr>
        <w:pStyle w:val="ListParagraph"/>
        <w:pageBreakBefore/>
        <w:spacing w:before="0" w:after="0"/>
        <w:ind w:left="1080" w:right="0" w:hanging="0"/>
        <w:outlineLvl w:val="3"/>
        <w:rPr>
          <w:rFonts w:ascii="Times New Roman" w:hAnsi="Times New Roman"/>
          <w:b/>
          <w:sz w:val="24"/>
          <w:szCs w:val="24"/>
        </w:rPr>
      </w:pPr>
      <w:r>
        <w:rPr>
          <w:rFonts w:ascii="Times New Roman" w:hAnsi="Times New Roman"/>
          <w:b/>
          <w:sz w:val="24"/>
          <w:szCs w:val="24"/>
        </w:rPr>
      </w:r>
    </w:p>
    <w:p>
      <w:pPr>
        <w:pStyle w:val="ListParagraph"/>
        <w:numPr>
          <w:ilvl w:val="0"/>
          <w:numId w:val="1"/>
        </w:numPr>
        <w:spacing w:before="0" w:after="0"/>
        <w:jc w:val="center"/>
        <w:outlineLvl w:val="3"/>
        <w:rPr>
          <w:rFonts w:ascii="Times New Roman" w:hAnsi="Times New Roman"/>
          <w:b/>
          <w:sz w:val="24"/>
          <w:szCs w:val="24"/>
        </w:rPr>
      </w:pPr>
      <w:r>
        <w:rPr>
          <w:rFonts w:ascii="Times New Roman" w:hAnsi="Times New Roman"/>
          <w:b/>
          <w:sz w:val="24"/>
          <w:szCs w:val="24"/>
        </w:rPr>
        <w:t>Prasības pēcdoktorantiem</w:t>
      </w:r>
    </w:p>
    <w:p>
      <w:pPr>
        <w:pStyle w:val="ListParagraph"/>
        <w:spacing w:before="0" w:after="0"/>
        <w:ind w:left="1080" w:right="0" w:hanging="0"/>
        <w:outlineLvl w:val="3"/>
        <w:rPr>
          <w:rFonts w:ascii="Times New Roman" w:hAnsi="Times New Roman"/>
          <w:b/>
          <w:sz w:val="24"/>
          <w:szCs w:val="24"/>
        </w:rPr>
      </w:pPr>
      <w:r>
        <w:rPr>
          <w:rFonts w:ascii="Times New Roman" w:hAnsi="Times New Roman"/>
          <w:b/>
          <w:sz w:val="24"/>
          <w:szCs w:val="24"/>
        </w:rPr>
      </w:r>
    </w:p>
    <w:p>
      <w:pPr>
        <w:pStyle w:val="Normal"/>
        <w:numPr>
          <w:ilvl w:val="0"/>
          <w:numId w:val="2"/>
        </w:numPr>
        <w:tabs>
          <w:tab w:val="left" w:pos="993" w:leader="none"/>
        </w:tabs>
        <w:spacing w:before="0" w:after="0"/>
        <w:ind w:left="0" w:right="0" w:hanging="675"/>
        <w:rPr>
          <w:rFonts w:ascii="Times New Roman" w:hAnsi="Times New Roman"/>
          <w:sz w:val="24"/>
          <w:szCs w:val="24"/>
        </w:rPr>
      </w:pPr>
      <w:r>
        <w:rPr>
          <w:rFonts w:ascii="Times New Roman" w:hAnsi="Times New Roman"/>
          <w:sz w:val="24"/>
          <w:szCs w:val="24"/>
        </w:rPr>
        <w:t xml:space="preserve">Atlasē var piedalīties pēcdoktorants,kas atbilstoši SAM MK noteikumu 2.9. apakšpunktam ir Latvijas vai ārvalstu zinātnieks, kas doktora grādu ieguvis ne vairāk kā piecus gadus pirms Pēcdoktorantūras pētniecības atbalsta pētniecības pieteikumu iesniegšanas termiņa Valsts izglītības attīstības aģentūras izsludinātajā konkursā  neatkarīgi no vecuma </w:t>
      </w:r>
      <w:hyperlink r:id="rId2">
        <w:r>
          <w:rPr>
            <w:rStyle w:val="Internetasaite"/>
            <w:rFonts w:ascii="Times New Roman" w:hAnsi="Times New Roman"/>
            <w:color w:val="00000A"/>
            <w:sz w:val="24"/>
            <w:szCs w:val="24"/>
            <w:u w:val="none"/>
            <w:shd w:fill="FFFFFF" w:val="clear"/>
          </w:rPr>
          <w:t>rases</w:t>
        </w:r>
      </w:hyperlink>
      <w:r>
        <w:rPr>
          <w:rFonts w:ascii="Times New Roman" w:hAnsi="Times New Roman"/>
          <w:sz w:val="24"/>
          <w:szCs w:val="24"/>
          <w:shd w:fill="FFFFFF" w:val="clear"/>
        </w:rPr>
        <w:t>,</w:t>
      </w:r>
      <w:r>
        <w:rPr>
          <w:rStyle w:val="Appleconvertedspace"/>
          <w:rFonts w:ascii="Times New Roman" w:hAnsi="Times New Roman"/>
          <w:sz w:val="24"/>
          <w:szCs w:val="24"/>
          <w:shd w:fill="FFFFFF" w:val="clear"/>
        </w:rPr>
        <w:t> </w:t>
      </w:r>
      <w:hyperlink r:id="rId3">
        <w:r>
          <w:rPr>
            <w:rStyle w:val="Internetasaite"/>
            <w:rFonts w:ascii="Times New Roman" w:hAnsi="Times New Roman"/>
            <w:color w:val="00000A"/>
            <w:sz w:val="24"/>
            <w:szCs w:val="24"/>
            <w:u w:val="none"/>
            <w:shd w:fill="FFFFFF" w:val="clear"/>
          </w:rPr>
          <w:t>dzimuma</w:t>
        </w:r>
      </w:hyperlink>
      <w:r>
        <w:rPr>
          <w:rFonts w:ascii="Times New Roman" w:hAnsi="Times New Roman"/>
          <w:sz w:val="24"/>
          <w:szCs w:val="24"/>
          <w:shd w:fill="FFFFFF" w:val="clear"/>
        </w:rPr>
        <w:t>,</w:t>
      </w:r>
      <w:r>
        <w:rPr>
          <w:rStyle w:val="Appleconvertedspace"/>
          <w:rFonts w:ascii="Times New Roman" w:hAnsi="Times New Roman"/>
          <w:sz w:val="24"/>
          <w:szCs w:val="24"/>
          <w:shd w:fill="FFFFFF" w:val="clear"/>
        </w:rPr>
        <w:t> </w:t>
      </w:r>
      <w:hyperlink r:id="rId4">
        <w:r>
          <w:rPr>
            <w:rStyle w:val="Internetasaite"/>
            <w:rFonts w:ascii="Times New Roman" w:hAnsi="Times New Roman"/>
            <w:color w:val="00000A"/>
            <w:sz w:val="24"/>
            <w:szCs w:val="24"/>
            <w:u w:val="none"/>
            <w:shd w:fill="FFFFFF" w:val="clear"/>
          </w:rPr>
          <w:t>etniskās</w:t>
        </w:r>
      </w:hyperlink>
      <w:r>
        <w:rPr>
          <w:rStyle w:val="Appleconvertedspace"/>
          <w:rFonts w:ascii="Times New Roman" w:hAnsi="Times New Roman"/>
          <w:sz w:val="24"/>
          <w:szCs w:val="24"/>
          <w:shd w:fill="FFFFFF" w:val="clear"/>
        </w:rPr>
        <w:t> </w:t>
      </w:r>
      <w:r>
        <w:rPr>
          <w:rFonts w:ascii="Times New Roman" w:hAnsi="Times New Roman"/>
          <w:sz w:val="24"/>
          <w:szCs w:val="24"/>
          <w:shd w:fill="FFFFFF" w:val="clear"/>
        </w:rPr>
        <w:t>piederības,</w:t>
      </w:r>
      <w:r>
        <w:rPr>
          <w:rStyle w:val="Appleconvertedspace"/>
          <w:rFonts w:ascii="Times New Roman" w:hAnsi="Times New Roman"/>
          <w:sz w:val="24"/>
          <w:szCs w:val="24"/>
          <w:shd w:fill="FFFFFF" w:val="clear"/>
        </w:rPr>
        <w:t xml:space="preserve"> politiskās pārliecības, sociālā statusa </w:t>
      </w:r>
      <w:r>
        <w:rPr>
          <w:rFonts w:ascii="Times New Roman" w:hAnsi="Times New Roman"/>
          <w:sz w:val="24"/>
          <w:szCs w:val="24"/>
        </w:rPr>
        <w:t>vai citām pazīmēm (turpmāk pretendents).</w:t>
      </w:r>
    </w:p>
    <w:p>
      <w:pPr>
        <w:pStyle w:val="Normal"/>
        <w:tabs>
          <w:tab w:val="left" w:pos="993" w:leader="none"/>
        </w:tabs>
        <w:spacing w:before="0" w:after="0"/>
        <w:ind w:left="567" w:right="0" w:firstLine="567"/>
        <w:rPr>
          <w:rFonts w:ascii="Times New Roman" w:hAnsi="Times New Roman"/>
          <w:sz w:val="24"/>
          <w:szCs w:val="24"/>
        </w:rPr>
      </w:pPr>
      <w:r>
        <w:rPr>
          <w:rFonts w:ascii="Times New Roman" w:hAnsi="Times New Roman"/>
          <w:sz w:val="24"/>
          <w:szCs w:val="24"/>
        </w:rPr>
      </w:r>
    </w:p>
    <w:p>
      <w:pPr>
        <w:pStyle w:val="Normal"/>
        <w:numPr>
          <w:ilvl w:val="0"/>
          <w:numId w:val="2"/>
        </w:numPr>
        <w:tabs>
          <w:tab w:val="left" w:pos="993" w:leader="none"/>
        </w:tabs>
        <w:spacing w:before="0" w:after="0"/>
        <w:ind w:left="0" w:right="0" w:hanging="675"/>
        <w:rPr>
          <w:rFonts w:ascii="Times New Roman" w:hAnsi="Times New Roman"/>
          <w:sz w:val="24"/>
          <w:szCs w:val="24"/>
        </w:rPr>
      </w:pPr>
      <w:r>
        <w:rPr>
          <w:rFonts w:ascii="Times New Roman" w:hAnsi="Times New Roman"/>
          <w:sz w:val="24"/>
          <w:szCs w:val="24"/>
        </w:rPr>
        <w:t xml:space="preserve">Pētniecības pieteikuma apstiprināšanas gadījumā pēcdoktorants vienlaicīgi nevar saņemt: </w:t>
      </w:r>
    </w:p>
    <w:p>
      <w:pPr>
        <w:pStyle w:val="Normal"/>
        <w:numPr>
          <w:ilvl w:val="1"/>
          <w:numId w:val="2"/>
        </w:numPr>
        <w:tabs>
          <w:tab w:val="left" w:pos="567" w:leader="none"/>
        </w:tabs>
        <w:spacing w:before="0" w:after="0"/>
        <w:ind w:left="0" w:right="0" w:hanging="360"/>
        <w:rPr>
          <w:rFonts w:ascii="Times New Roman" w:hAnsi="Times New Roman"/>
          <w:sz w:val="24"/>
          <w:szCs w:val="24"/>
        </w:rPr>
      </w:pPr>
      <w:r>
        <w:rPr>
          <w:rFonts w:ascii="Times New Roman" w:hAnsi="Times New Roman"/>
          <w:sz w:val="24"/>
          <w:szCs w:val="24"/>
          <w:shd w:fill="FFFFFF" w:val="clear"/>
        </w:rPr>
        <w:t xml:space="preserve">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ietvaros </w:t>
      </w:r>
      <w:r>
        <w:rPr>
          <w:rFonts w:ascii="Times New Roman" w:hAnsi="Times New Roman"/>
          <w:sz w:val="24"/>
          <w:szCs w:val="24"/>
        </w:rPr>
        <w:t>atbalsta finansējumu;</w:t>
      </w:r>
    </w:p>
    <w:p>
      <w:pPr>
        <w:pStyle w:val="Normal"/>
        <w:numPr>
          <w:ilvl w:val="1"/>
          <w:numId w:val="2"/>
        </w:numPr>
        <w:tabs>
          <w:tab w:val="left" w:pos="567" w:leader="none"/>
        </w:tabs>
        <w:spacing w:before="0" w:after="0"/>
        <w:ind w:left="0" w:right="0" w:hanging="360"/>
        <w:rPr>
          <w:rFonts w:ascii="Times New Roman" w:hAnsi="Times New Roman"/>
          <w:sz w:val="24"/>
          <w:szCs w:val="24"/>
          <w:shd w:fill="FFFFFF" w:val="clear"/>
        </w:rPr>
      </w:pPr>
      <w:r>
        <w:rPr>
          <w:rFonts w:ascii="Times New Roman" w:hAnsi="Times New Roman"/>
          <w:sz w:val="24"/>
          <w:szCs w:val="24"/>
          <w:shd w:fill="FFFFFF" w:val="clear"/>
        </w:rPr>
        <w:t>darba samaksu citā projektā vai darbavietā, izņemot gadījumu, ja ārpus pētniecības pieteikuma īstenošanas pēcdoktoranta nodarbinātība akadēmiskajā darbā (izņemot vadošo pētnieku, pētnieku, zinātnisko asistentu) vai komersanta līgumpētījuma izpildē pilna darba laika ekvivalenta izteiksmē nepārsniedz 0,2. Šādā gadījumā nepieciešams nodrošināt atbilstošu darba laika uzskaiti, ievērojot normatīvajos aktos noteiktos nodarbinātības ierobežojumus.</w:t>
      </w:r>
    </w:p>
    <w:p>
      <w:pPr>
        <w:pStyle w:val="Normal"/>
        <w:tabs>
          <w:tab w:val="left" w:pos="0" w:leader="none"/>
          <w:tab w:val="left" w:pos="567" w:leader="none"/>
          <w:tab w:val="left" w:pos="993" w:leader="none"/>
          <w:tab w:val="left" w:pos="1134" w:leader="none"/>
        </w:tabs>
        <w:spacing w:before="0" w:after="0"/>
        <w:ind w:left="928" w:right="0" w:hanging="0"/>
        <w:rPr>
          <w:rFonts w:ascii="Times New Roman" w:hAnsi="Times New Roman"/>
          <w:sz w:val="24"/>
          <w:szCs w:val="24"/>
        </w:rPr>
      </w:pPr>
      <w:r>
        <w:rPr>
          <w:rFonts w:ascii="Times New Roman" w:hAnsi="Times New Roman"/>
          <w:sz w:val="24"/>
          <w:szCs w:val="24"/>
        </w:rPr>
      </w:r>
    </w:p>
    <w:p>
      <w:pPr>
        <w:pStyle w:val="Normal"/>
        <w:numPr>
          <w:ilvl w:val="0"/>
          <w:numId w:val="2"/>
        </w:numPr>
        <w:tabs>
          <w:tab w:val="left" w:pos="0" w:leader="none"/>
          <w:tab w:val="left" w:pos="993" w:leader="none"/>
        </w:tabs>
        <w:spacing w:before="0" w:after="0"/>
        <w:ind w:left="0" w:right="0" w:hanging="675"/>
        <w:rPr>
          <w:rFonts w:ascii="Times New Roman" w:hAnsi="Times New Roman"/>
          <w:sz w:val="24"/>
          <w:szCs w:val="24"/>
        </w:rPr>
      </w:pPr>
      <w:r>
        <w:rPr>
          <w:rFonts w:ascii="Times New Roman" w:hAnsi="Times New Roman"/>
          <w:sz w:val="24"/>
          <w:szCs w:val="24"/>
        </w:rPr>
        <w:t>Atlasē nevar piedalīties pēcdoktorants, kas vienreiz ir saņēmis pēcdoktorantūras pētniecības atbalsta finansējumu.</w:t>
      </w:r>
    </w:p>
    <w:p>
      <w:pPr>
        <w:pStyle w:val="Normal"/>
        <w:tabs>
          <w:tab w:val="left" w:pos="0" w:leader="none"/>
          <w:tab w:val="left" w:pos="567" w:leader="none"/>
          <w:tab w:val="left" w:pos="993" w:leader="none"/>
        </w:tabs>
        <w:spacing w:before="0" w:after="0"/>
        <w:ind w:left="959" w:right="0" w:hanging="0"/>
        <w:rPr>
          <w:rFonts w:ascii="Times New Roman" w:hAnsi="Times New Roman"/>
          <w:sz w:val="24"/>
          <w:szCs w:val="24"/>
        </w:rPr>
      </w:pPr>
      <w:r>
        <w:rPr>
          <w:rFonts w:ascii="Times New Roman" w:hAnsi="Times New Roman"/>
          <w:sz w:val="24"/>
          <w:szCs w:val="24"/>
        </w:rPr>
      </w:r>
    </w:p>
    <w:p>
      <w:pPr>
        <w:pStyle w:val="ListParagraph"/>
        <w:numPr>
          <w:ilvl w:val="0"/>
          <w:numId w:val="1"/>
        </w:numPr>
        <w:tabs>
          <w:tab w:val="left" w:pos="993" w:leader="none"/>
        </w:tabs>
        <w:spacing w:before="0" w:after="0"/>
        <w:jc w:val="center"/>
        <w:outlineLvl w:val="3"/>
        <w:rPr>
          <w:rFonts w:eastAsia="Times New Roman" w:ascii="Times New Roman" w:hAnsi="Times New Roman"/>
          <w:b/>
          <w:bCs/>
          <w:sz w:val="24"/>
          <w:szCs w:val="24"/>
          <w:lang w:eastAsia="lv-LV"/>
        </w:rPr>
      </w:pPr>
      <w:r>
        <w:rPr>
          <w:rFonts w:eastAsia="Times New Roman" w:ascii="Times New Roman" w:hAnsi="Times New Roman"/>
          <w:b/>
          <w:bCs/>
          <w:sz w:val="24"/>
          <w:szCs w:val="24"/>
          <w:lang w:eastAsia="lv-LV"/>
        </w:rPr>
        <w:t>Pēcdoktorantu pieteikumu iesniegšanas kārtība un iesniedzamie dokumenti</w:t>
      </w:r>
    </w:p>
    <w:p>
      <w:pPr>
        <w:pStyle w:val="ListParagraph"/>
        <w:tabs>
          <w:tab w:val="left" w:pos="993" w:leader="none"/>
        </w:tabs>
        <w:spacing w:before="0" w:after="0"/>
        <w:ind w:left="360" w:right="0" w:hanging="0"/>
        <w:outlineLvl w:val="3"/>
        <w:rPr>
          <w:rFonts w:eastAsia="Times New Roman" w:ascii="Times New Roman" w:hAnsi="Times New Roman"/>
          <w:b/>
          <w:bCs/>
          <w:sz w:val="24"/>
          <w:szCs w:val="24"/>
          <w:lang w:eastAsia="lv-LV"/>
        </w:rPr>
      </w:pPr>
      <w:r>
        <w:rPr>
          <w:rFonts w:eastAsia="Times New Roman" w:ascii="Times New Roman" w:hAnsi="Times New Roman"/>
          <w:b/>
          <w:bCs/>
          <w:sz w:val="24"/>
          <w:szCs w:val="24"/>
          <w:lang w:eastAsia="lv-LV"/>
        </w:rPr>
      </w:r>
    </w:p>
    <w:p>
      <w:pPr>
        <w:pStyle w:val="ListParagraph"/>
        <w:numPr>
          <w:ilvl w:val="0"/>
          <w:numId w:val="2"/>
        </w:numPr>
        <w:tabs>
          <w:tab w:val="left" w:pos="993" w:leader="none"/>
        </w:tabs>
        <w:spacing w:before="0" w:after="0"/>
        <w:ind w:left="0" w:right="0" w:hanging="675"/>
        <w:outlineLvl w:val="3"/>
        <w:rPr>
          <w:rFonts w:ascii="Times New Roman" w:hAnsi="Times New Roman"/>
          <w:sz w:val="24"/>
          <w:szCs w:val="24"/>
        </w:rPr>
      </w:pPr>
      <w:r>
        <w:rPr>
          <w:rFonts w:eastAsia="Times New Roman" w:ascii="Times New Roman" w:hAnsi="Times New Roman"/>
          <w:sz w:val="24"/>
          <w:szCs w:val="24"/>
          <w:lang w:eastAsia="lv-LV"/>
        </w:rPr>
        <w:t>SIA Lafivents</w:t>
      </w:r>
      <w:r>
        <w:rPr>
          <w:rFonts w:ascii="Times New Roman" w:hAnsi="Times New Roman"/>
          <w:sz w:val="24"/>
          <w:szCs w:val="24"/>
        </w:rPr>
        <w:t xml:space="preserve"> sagatavo un izsludina pēcdoktorantu pieteikumu atlasi atbilstoši SAM MK noteikumu 25.1. apakšpunktam, publicējot pieteikumu atlases nolikumu</w:t>
      </w:r>
      <w:r>
        <w:rPr>
          <w:rFonts w:eastAsia="Times New Roman" w:ascii="Times New Roman" w:hAnsi="Times New Roman"/>
          <w:sz w:val="24"/>
          <w:szCs w:val="24"/>
          <w:lang w:eastAsia="lv-LV"/>
        </w:rPr>
        <w:t xml:space="preserve"> SIA Lafivents</w:t>
      </w:r>
      <w:r>
        <w:rPr>
          <w:rFonts w:ascii="Times New Roman" w:hAnsi="Times New Roman"/>
          <w:sz w:val="24"/>
          <w:szCs w:val="24"/>
        </w:rPr>
        <w:t xml:space="preserve"> mājas lapā www.lafivents.lv latviešu un angļu valodās.</w:t>
      </w:r>
    </w:p>
    <w:p>
      <w:pPr>
        <w:pStyle w:val="ListParagraph"/>
        <w:tabs>
          <w:tab w:val="left" w:pos="993" w:leader="none"/>
        </w:tabs>
        <w:spacing w:before="0" w:after="0"/>
        <w:ind w:left="567" w:right="0" w:firstLine="567"/>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r>
    </w:p>
    <w:p>
      <w:pPr>
        <w:pStyle w:val="ListParagraph"/>
        <w:numPr>
          <w:ilvl w:val="0"/>
          <w:numId w:val="2"/>
        </w:numPr>
        <w:tabs>
          <w:tab w:val="left" w:pos="993" w:leader="none"/>
        </w:tabs>
        <w:spacing w:before="0" w:after="0"/>
        <w:ind w:left="0" w:right="0" w:hanging="675"/>
        <w:outlineLvl w:val="3"/>
        <w:rPr>
          <w:rFonts w:ascii="Times New Roman" w:hAnsi="Times New Roman"/>
          <w:sz w:val="24"/>
          <w:szCs w:val="24"/>
        </w:rPr>
      </w:pPr>
      <w:r>
        <w:rPr>
          <w:rFonts w:ascii="Times New Roman" w:hAnsi="Times New Roman"/>
          <w:sz w:val="24"/>
          <w:szCs w:val="24"/>
        </w:rPr>
        <w:t xml:space="preserve">Pēcdoktorants pieteikumu iesniedz iesūtot pieteikumu elektroniskā fromā uz e-pastu lafivents@lafivents.lv līdz pieteikumu iesniegšanas termiņa beigām. </w:t>
      </w:r>
    </w:p>
    <w:p>
      <w:pPr>
        <w:pStyle w:val="ListParagraph"/>
        <w:tabs>
          <w:tab w:val="left" w:pos="993" w:leader="none"/>
        </w:tabs>
        <w:spacing w:before="0" w:after="0"/>
        <w:ind w:left="567" w:right="0" w:firstLine="567"/>
        <w:outlineLvl w:val="3"/>
        <w:rPr>
          <w:rFonts w:ascii="Times New Roman" w:hAnsi="Times New Roman"/>
          <w:color w:val="FF0000"/>
          <w:sz w:val="24"/>
          <w:szCs w:val="24"/>
        </w:rPr>
      </w:pPr>
      <w:r>
        <w:rPr>
          <w:rFonts w:ascii="Times New Roman" w:hAnsi="Times New Roman"/>
          <w:color w:val="FF0000"/>
          <w:sz w:val="24"/>
          <w:szCs w:val="24"/>
        </w:rPr>
      </w:r>
    </w:p>
    <w:p>
      <w:pPr>
        <w:pStyle w:val="ListParagraph"/>
        <w:numPr>
          <w:ilvl w:val="0"/>
          <w:numId w:val="2"/>
        </w:numPr>
        <w:tabs>
          <w:tab w:val="left" w:pos="993" w:leader="none"/>
        </w:tabs>
        <w:spacing w:before="0" w:after="0"/>
        <w:ind w:left="0" w:right="0" w:hanging="675"/>
        <w:outlineLvl w:val="3"/>
        <w:rPr>
          <w:rFonts w:eastAsia="Times New Roman" w:ascii="Times New Roman" w:hAnsi="Times New Roman"/>
          <w:bCs/>
          <w:sz w:val="24"/>
          <w:szCs w:val="24"/>
          <w:lang w:eastAsia="lv-LV"/>
        </w:rPr>
      </w:pPr>
      <w:r>
        <w:rPr>
          <w:rFonts w:eastAsia="Times New Roman" w:ascii="Times New Roman" w:hAnsi="Times New Roman"/>
          <w:bCs/>
          <w:color w:val="000000"/>
          <w:sz w:val="24"/>
          <w:szCs w:val="24"/>
          <w:lang w:eastAsia="lv-LV"/>
        </w:rPr>
        <w:t>Pieteikums sastāv no</w:t>
      </w:r>
      <w:r>
        <w:rPr>
          <w:rFonts w:eastAsia="Times New Roman" w:ascii="Times New Roman" w:hAnsi="Times New Roman"/>
          <w:bCs/>
          <w:sz w:val="24"/>
          <w:szCs w:val="24"/>
          <w:lang w:eastAsia="lv-LV"/>
        </w:rPr>
        <w:t>:</w:t>
      </w:r>
    </w:p>
    <w:p>
      <w:pPr>
        <w:pStyle w:val="ListParagraph"/>
        <w:numPr>
          <w:ilvl w:val="1"/>
          <w:numId w:val="2"/>
        </w:numPr>
        <w:tabs>
          <w:tab w:val="left" w:pos="567" w:leader="none"/>
        </w:tabs>
        <w:spacing w:before="0" w:after="0"/>
        <w:ind w:left="900" w:right="0" w:hanging="360"/>
        <w:outlineLvl w:val="3"/>
        <w:rPr>
          <w:rFonts w:ascii="Times New Roman" w:hAnsi="Times New Roman"/>
          <w:sz w:val="24"/>
          <w:szCs w:val="24"/>
        </w:rPr>
      </w:pPr>
      <w:r>
        <w:rPr>
          <w:rFonts w:ascii="Times New Roman" w:hAnsi="Times New Roman"/>
          <w:sz w:val="24"/>
          <w:szCs w:val="24"/>
        </w:rPr>
        <w:t>iesnieguma pēcdoktorantu pieteikumu atlasei (1. pielikums);</w:t>
      </w:r>
    </w:p>
    <w:p>
      <w:pPr>
        <w:pStyle w:val="ListParagraph"/>
        <w:numPr>
          <w:ilvl w:val="1"/>
          <w:numId w:val="2"/>
        </w:numPr>
        <w:tabs>
          <w:tab w:val="left" w:pos="567" w:leader="none"/>
        </w:tabs>
        <w:spacing w:before="0" w:after="0"/>
        <w:ind w:left="900" w:right="0" w:hanging="360"/>
        <w:outlineLvl w:val="3"/>
        <w:rPr>
          <w:rFonts w:ascii="Times New Roman" w:hAnsi="Times New Roman"/>
          <w:sz w:val="24"/>
          <w:szCs w:val="24"/>
        </w:rPr>
      </w:pPr>
      <w:r>
        <w:rPr>
          <w:rFonts w:ascii="Times New Roman" w:hAnsi="Times New Roman"/>
          <w:sz w:val="24"/>
          <w:szCs w:val="24"/>
        </w:rPr>
        <w:t>pieteikuma formas, kas atbilstdaļai no “Pētniecības pieteikuma zinātniskāapraksta (</w:t>
      </w:r>
      <w:r>
        <w:rPr>
          <w:rFonts w:ascii="Times New Roman" w:hAnsi="Times New Roman"/>
          <w:i/>
          <w:sz w:val="24"/>
          <w:szCs w:val="24"/>
        </w:rPr>
        <w:t>Research project proposal</w:t>
      </w:r>
      <w:r>
        <w:rPr>
          <w:rFonts w:ascii="Times New Roman" w:hAnsi="Times New Roman"/>
          <w:sz w:val="24"/>
          <w:szCs w:val="24"/>
        </w:rPr>
        <w:t>)” (angļu valodā) (2. pielikums);</w:t>
      </w:r>
    </w:p>
    <w:p>
      <w:pPr>
        <w:pStyle w:val="ListParagraph"/>
        <w:numPr>
          <w:ilvl w:val="1"/>
          <w:numId w:val="2"/>
        </w:numPr>
        <w:tabs>
          <w:tab w:val="left" w:pos="567" w:leader="none"/>
        </w:tabs>
        <w:spacing w:before="0" w:after="0"/>
        <w:ind w:left="900" w:right="0" w:hanging="360"/>
        <w:outlineLvl w:val="3"/>
        <w:rPr>
          <w:rFonts w:ascii="Times New Roman" w:hAnsi="Times New Roman"/>
          <w:sz w:val="24"/>
          <w:szCs w:val="24"/>
        </w:rPr>
      </w:pPr>
      <w:r>
        <w:rPr>
          <w:rFonts w:ascii="Times New Roman" w:hAnsi="Times New Roman"/>
          <w:sz w:val="24"/>
          <w:szCs w:val="24"/>
        </w:rPr>
        <w:t>Pēcdoktoranta dzīves gājuma apraksta (CV) (angļu valodā);</w:t>
      </w:r>
    </w:p>
    <w:p>
      <w:pPr>
        <w:pStyle w:val="ListParagraph"/>
        <w:numPr>
          <w:ilvl w:val="1"/>
          <w:numId w:val="2"/>
        </w:numPr>
        <w:tabs>
          <w:tab w:val="left" w:pos="567" w:leader="none"/>
        </w:tabs>
        <w:spacing w:before="0" w:after="0"/>
        <w:ind w:left="900" w:right="0" w:hanging="360"/>
        <w:outlineLvl w:val="3"/>
        <w:rPr>
          <w:rFonts w:ascii="Times New Roman" w:hAnsi="Times New Roman"/>
          <w:sz w:val="24"/>
          <w:szCs w:val="24"/>
        </w:rPr>
      </w:pPr>
      <w:r>
        <w:rPr>
          <w:rFonts w:ascii="Times New Roman" w:hAnsi="Times New Roman"/>
          <w:sz w:val="24"/>
          <w:szCs w:val="24"/>
        </w:rPr>
        <w:t>diploma par zinātņu doktora grāda iegūšanu;</w:t>
      </w:r>
    </w:p>
    <w:p>
      <w:pPr>
        <w:pStyle w:val="ListParagraph"/>
        <w:numPr>
          <w:ilvl w:val="1"/>
          <w:numId w:val="2"/>
        </w:numPr>
        <w:tabs>
          <w:tab w:val="left" w:pos="0" w:leader="none"/>
          <w:tab w:val="left" w:pos="567" w:leader="none"/>
        </w:tabs>
        <w:spacing w:before="0" w:after="0"/>
        <w:ind w:left="900" w:right="0" w:hanging="360"/>
        <w:outlineLvl w:val="3"/>
        <w:rPr>
          <w:rFonts w:ascii="Times New Roman" w:hAnsi="Times New Roman"/>
          <w:sz w:val="24"/>
          <w:szCs w:val="24"/>
        </w:rPr>
      </w:pPr>
      <w:r>
        <w:rPr>
          <w:rFonts w:ascii="Times New Roman" w:hAnsi="Times New Roman"/>
          <w:sz w:val="24"/>
          <w:szCs w:val="24"/>
        </w:rPr>
        <w:t>pēcdoktoranta apliecinājuma, ka pēcdoktorants iepriekš nav saņēmis atbalstu šī pasākuma ietvaros un pētniecības pieteikuma atbalsta piešķiršanas gadījumā</w:t>
      </w:r>
      <w:r>
        <w:rPr>
          <w:rFonts w:ascii="Times New Roman" w:hAnsi="Times New Roman"/>
          <w:sz w:val="24"/>
          <w:szCs w:val="24"/>
          <w:shd w:fill="FFFFFF" w:val="clear"/>
        </w:rPr>
        <w:t xml:space="preserve"> vienlaikus nesaņems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ietvaros (3. pielikums)</w:t>
      </w:r>
      <w:r>
        <w:rPr>
          <w:rFonts w:ascii="Times New Roman" w:hAnsi="Times New Roman"/>
          <w:sz w:val="24"/>
          <w:szCs w:val="24"/>
        </w:rPr>
        <w:t>.</w:t>
      </w:r>
    </w:p>
    <w:p>
      <w:pPr>
        <w:pStyle w:val="ListParagraph"/>
        <w:spacing w:before="0" w:after="0"/>
        <w:ind w:left="454" w:right="0" w:hanging="0"/>
        <w:outlineLvl w:val="3"/>
        <w:rPr>
          <w:rFonts w:eastAsia="Times New Roman" w:ascii="Times New Roman" w:hAnsi="Times New Roman"/>
          <w:bCs/>
          <w:color w:val="000000"/>
          <w:sz w:val="24"/>
          <w:szCs w:val="24"/>
          <w:lang w:eastAsia="lv-LV"/>
        </w:rPr>
      </w:pPr>
      <w:r>
        <w:rPr>
          <w:rFonts w:eastAsia="Times New Roman" w:ascii="Times New Roman" w:hAnsi="Times New Roman"/>
          <w:bCs/>
          <w:color w:val="000000"/>
          <w:sz w:val="24"/>
          <w:szCs w:val="24"/>
          <w:lang w:eastAsia="lv-LV"/>
        </w:rPr>
      </w:r>
    </w:p>
    <w:p>
      <w:pPr>
        <w:pStyle w:val="ListParagraph"/>
        <w:numPr>
          <w:ilvl w:val="0"/>
          <w:numId w:val="1"/>
        </w:numPr>
        <w:tabs>
          <w:tab w:val="left" w:pos="284" w:leader="none"/>
        </w:tabs>
        <w:spacing w:before="0" w:after="0"/>
        <w:jc w:val="center"/>
        <w:outlineLvl w:val="3"/>
        <w:rPr>
          <w:rFonts w:eastAsia="Times New Roman" w:ascii="Times New Roman" w:hAnsi="Times New Roman"/>
          <w:b/>
          <w:bCs/>
          <w:color w:val="000000"/>
          <w:sz w:val="24"/>
          <w:szCs w:val="24"/>
          <w:lang w:eastAsia="lv-LV"/>
        </w:rPr>
      </w:pPr>
      <w:r>
        <w:rPr>
          <w:rFonts w:eastAsia="Times New Roman" w:ascii="Times New Roman" w:hAnsi="Times New Roman"/>
          <w:b/>
          <w:bCs/>
          <w:color w:val="000000"/>
          <w:sz w:val="24"/>
          <w:szCs w:val="24"/>
          <w:lang w:eastAsia="lv-LV"/>
        </w:rPr>
        <w:t>Pēcdoktorantu pieteikumu priekšatlases kārtība</w:t>
      </w:r>
    </w:p>
    <w:p>
      <w:pPr>
        <w:pStyle w:val="ListParagraph"/>
        <w:tabs>
          <w:tab w:val="left" w:pos="284" w:leader="none"/>
        </w:tabs>
        <w:spacing w:before="0" w:after="0"/>
        <w:ind w:left="0" w:right="0" w:hanging="0"/>
        <w:jc w:val="center"/>
        <w:outlineLvl w:val="3"/>
        <w:rPr>
          <w:rFonts w:eastAsia="Times New Roman" w:ascii="Times New Roman" w:hAnsi="Times New Roman"/>
          <w:b/>
          <w:bCs/>
          <w:color w:val="000000"/>
          <w:sz w:val="24"/>
          <w:szCs w:val="24"/>
          <w:lang w:eastAsia="lv-LV"/>
        </w:rPr>
      </w:pPr>
      <w:r>
        <w:rPr>
          <w:rFonts w:eastAsia="Times New Roman" w:ascii="Times New Roman" w:hAnsi="Times New Roman"/>
          <w:b/>
          <w:bCs/>
          <w:color w:val="000000"/>
          <w:sz w:val="24"/>
          <w:szCs w:val="24"/>
          <w:lang w:eastAsia="lv-LV"/>
        </w:rPr>
      </w:r>
    </w:p>
    <w:p>
      <w:pPr>
        <w:pStyle w:val="ListParagraph"/>
        <w:numPr>
          <w:ilvl w:val="0"/>
          <w:numId w:val="2"/>
        </w:numPr>
        <w:tabs>
          <w:tab w:val="left" w:pos="993" w:leader="none"/>
        </w:tabs>
        <w:spacing w:before="0" w:after="0"/>
        <w:ind w:left="0" w:right="0" w:hanging="675"/>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Pēcdoktorantu pieteikumu vērtēšanu veic vēr</w:t>
      </w:r>
      <w:r>
        <w:rPr>
          <w:rFonts w:eastAsia="Times New Roman" w:ascii="Times New Roman" w:hAnsi="Times New Roman"/>
          <w:bCs/>
          <w:color w:val="000000"/>
          <w:sz w:val="24"/>
          <w:szCs w:val="24"/>
          <w:lang w:eastAsia="lv-LV"/>
        </w:rPr>
        <w:t>t</w:t>
      </w:r>
      <w:r>
        <w:rPr>
          <w:rFonts w:eastAsia="Times New Roman" w:ascii="Times New Roman" w:hAnsi="Times New Roman"/>
          <w:bCs/>
          <w:sz w:val="24"/>
          <w:szCs w:val="24"/>
          <w:lang w:eastAsia="lv-LV"/>
        </w:rPr>
        <w:t>ēšanas komisija (turpmāk komisija), kas izvērtē pretendentu pieteikumus 3 darbdienu laikā, noformējot pēcdoktoranta pieteikuma individuālo vērtēšanas lapu katram pretendentam (4. pielikums).</w:t>
      </w:r>
    </w:p>
    <w:p>
      <w:pPr>
        <w:pStyle w:val="ListParagraph"/>
        <w:tabs>
          <w:tab w:val="left" w:pos="993" w:leader="none"/>
        </w:tabs>
        <w:spacing w:before="0" w:after="0"/>
        <w:ind w:left="0" w:right="0" w:firstLine="567"/>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r>
    </w:p>
    <w:p>
      <w:pPr>
        <w:pStyle w:val="ListParagraph"/>
        <w:numPr>
          <w:ilvl w:val="0"/>
          <w:numId w:val="2"/>
        </w:numPr>
        <w:tabs>
          <w:tab w:val="left" w:pos="993" w:leader="none"/>
        </w:tabs>
        <w:spacing w:before="0" w:after="0"/>
        <w:ind w:left="0" w:right="0" w:hanging="675"/>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Vērtējot pēcdoktoranta pieteikumu, vispirms tiek pārbaudīta pretendenta atbilstība un iesniedzamo dokumentu atbilstība šī nolikuma II. daļas prasībām.</w:t>
      </w:r>
    </w:p>
    <w:p>
      <w:pPr>
        <w:pStyle w:val="ListParagraph"/>
        <w:tabs>
          <w:tab w:val="left" w:pos="993" w:leader="none"/>
        </w:tabs>
        <w:spacing w:before="0" w:after="0"/>
        <w:ind w:left="0" w:right="0" w:firstLine="567"/>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r>
    </w:p>
    <w:p>
      <w:pPr>
        <w:pStyle w:val="ListParagraph"/>
        <w:numPr>
          <w:ilvl w:val="0"/>
          <w:numId w:val="2"/>
        </w:numPr>
        <w:tabs>
          <w:tab w:val="left" w:pos="993" w:leader="none"/>
        </w:tabs>
        <w:spacing w:before="0" w:after="0"/>
        <w:ind w:left="0" w:right="0" w:hanging="675"/>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Pēcdoktorantu pieteikumu vērtēšanas kritēriji (4. pielikums):</w:t>
      </w:r>
    </w:p>
    <w:p>
      <w:pPr>
        <w:pStyle w:val="ListParagraph"/>
        <w:numPr>
          <w:ilvl w:val="1"/>
          <w:numId w:val="2"/>
        </w:numPr>
        <w:tabs>
          <w:tab w:val="left" w:pos="1440" w:leader="none"/>
        </w:tabs>
        <w:spacing w:before="0" w:after="0"/>
        <w:ind w:left="900" w:right="0" w:hanging="360"/>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pētījuma tēmas pieteikuma izstrādes kvalitāte un zinātniskā izcilība;</w:t>
      </w:r>
    </w:p>
    <w:p>
      <w:pPr>
        <w:pStyle w:val="ListParagraph"/>
        <w:numPr>
          <w:ilvl w:val="1"/>
          <w:numId w:val="2"/>
        </w:numPr>
        <w:tabs>
          <w:tab w:val="left" w:pos="1440" w:leader="none"/>
        </w:tabs>
        <w:spacing w:before="0" w:after="0"/>
        <w:ind w:left="900" w:right="0" w:hanging="360"/>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pētījuma tēmas pieteikuma ietekme;</w:t>
      </w:r>
    </w:p>
    <w:p>
      <w:pPr>
        <w:pStyle w:val="ListParagraph"/>
        <w:numPr>
          <w:ilvl w:val="1"/>
          <w:numId w:val="2"/>
        </w:numPr>
        <w:tabs>
          <w:tab w:val="left" w:pos="1440" w:leader="none"/>
        </w:tabs>
        <w:spacing w:before="0" w:after="0"/>
        <w:ind w:left="900" w:right="0" w:hanging="360"/>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pētījuma plānotā īstenošana;</w:t>
      </w:r>
    </w:p>
    <w:p>
      <w:pPr>
        <w:pStyle w:val="ListParagraph"/>
        <w:numPr>
          <w:ilvl w:val="1"/>
          <w:numId w:val="2"/>
        </w:numPr>
        <w:tabs>
          <w:tab w:val="left" w:pos="1440" w:leader="none"/>
        </w:tabs>
        <w:spacing w:before="0" w:after="0"/>
        <w:ind w:left="900" w:right="0" w:hanging="360"/>
        <w:outlineLvl w:val="3"/>
        <w:rPr>
          <w:rFonts w:eastAsia="Times New Roman" w:ascii="Times New Roman" w:hAnsi="Times New Roman"/>
          <w:bCs/>
          <w:sz w:val="24"/>
          <w:szCs w:val="24"/>
          <w:lang w:eastAsia="lv-LV"/>
        </w:rPr>
      </w:pPr>
      <w:r>
        <w:rPr>
          <w:rFonts w:ascii="Times New Roman" w:hAnsi="Times New Roman"/>
          <w:sz w:val="24"/>
          <w:szCs w:val="24"/>
        </w:rPr>
        <w:t>pēcdoktoranta zinātniskā kapacitāte</w:t>
      </w:r>
      <w:r>
        <w:rPr>
          <w:rFonts w:eastAsia="Times New Roman" w:ascii="Times New Roman" w:hAnsi="Times New Roman"/>
          <w:bCs/>
          <w:sz w:val="24"/>
          <w:szCs w:val="24"/>
          <w:lang w:eastAsia="lv-LV"/>
        </w:rPr>
        <w:t>;</w:t>
      </w:r>
    </w:p>
    <w:p>
      <w:pPr>
        <w:pStyle w:val="ListParagraph"/>
        <w:numPr>
          <w:ilvl w:val="1"/>
          <w:numId w:val="2"/>
        </w:numPr>
        <w:tabs>
          <w:tab w:val="left" w:pos="1440" w:leader="none"/>
        </w:tabs>
        <w:spacing w:before="0" w:after="0"/>
        <w:ind w:left="900" w:right="0" w:hanging="360"/>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pētījuma tēmas ieguldījums Latvijas viedās specializācijas stratēģijas mērķu sasniegšanā, izaugsmes prioritāšu īstenošanā vai specializācijas jomu attīstībā;</w:t>
      </w:r>
    </w:p>
    <w:p>
      <w:pPr>
        <w:pStyle w:val="ListParagraph"/>
        <w:numPr>
          <w:ilvl w:val="1"/>
          <w:numId w:val="2"/>
        </w:numPr>
        <w:tabs>
          <w:tab w:val="left" w:pos="1440" w:leader="none"/>
        </w:tabs>
        <w:spacing w:before="0" w:after="0"/>
        <w:ind w:left="900" w:right="0" w:hanging="360"/>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pētījuma tēmas atbilstība SIA Lafivents pētniecības jomām.</w:t>
      </w:r>
    </w:p>
    <w:p>
      <w:pPr>
        <w:pStyle w:val="ListParagraph"/>
        <w:tabs>
          <w:tab w:val="left" w:pos="567" w:leader="none"/>
          <w:tab w:val="left" w:pos="993" w:leader="none"/>
        </w:tabs>
        <w:spacing w:before="0" w:after="0"/>
        <w:ind w:left="0" w:right="0" w:hanging="0"/>
        <w:outlineLvl w:val="3"/>
        <w:rPr>
          <w:rFonts w:eastAsia="Times New Roman" w:ascii="Times New Roman" w:hAnsi="Times New Roman"/>
          <w:bCs/>
          <w:color w:val="000000"/>
          <w:sz w:val="24"/>
          <w:szCs w:val="24"/>
          <w:lang w:eastAsia="lv-LV"/>
        </w:rPr>
      </w:pPr>
      <w:r>
        <w:rPr>
          <w:rFonts w:eastAsia="Times New Roman" w:ascii="Times New Roman" w:hAnsi="Times New Roman"/>
          <w:bCs/>
          <w:color w:val="000000"/>
          <w:sz w:val="24"/>
          <w:szCs w:val="24"/>
          <w:lang w:eastAsia="lv-LV"/>
        </w:rPr>
      </w:r>
    </w:p>
    <w:p>
      <w:pPr>
        <w:pStyle w:val="ListParagraph"/>
        <w:numPr>
          <w:ilvl w:val="0"/>
          <w:numId w:val="2"/>
        </w:numPr>
        <w:tabs>
          <w:tab w:val="left" w:pos="993" w:leader="none"/>
        </w:tabs>
        <w:spacing w:before="0" w:after="0"/>
        <w:ind w:left="0" w:right="0" w:hanging="675"/>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 xml:space="preserve">Komisija apkopo pretendentu vērtējumus, sarindojot pieteikumus prioritārā secībā, sākot ar visvairāk punktus ieguvušo. </w:t>
      </w:r>
    </w:p>
    <w:p>
      <w:pPr>
        <w:pStyle w:val="ListParagraph"/>
        <w:tabs>
          <w:tab w:val="left" w:pos="993" w:leader="none"/>
        </w:tabs>
        <w:spacing w:before="0" w:after="0"/>
        <w:ind w:left="0" w:right="0" w:firstLine="567"/>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r>
    </w:p>
    <w:p>
      <w:pPr>
        <w:pStyle w:val="ListParagraph"/>
        <w:numPr>
          <w:ilvl w:val="0"/>
          <w:numId w:val="2"/>
        </w:numPr>
        <w:tabs>
          <w:tab w:val="left" w:pos="993" w:leader="none"/>
        </w:tabs>
        <w:spacing w:before="0" w:after="0"/>
        <w:ind w:left="0" w:right="0" w:hanging="675"/>
        <w:outlineLvl w:val="3"/>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t xml:space="preserve">Komisija pieņem lēmumu par atbalstītajiem pēcdoktorantu pieteikumiem, kas tiek virzīti pētniecības pieteikumu sagatavošanai un iesniegšanai </w:t>
      </w:r>
      <w:r>
        <w:rPr>
          <w:rFonts w:ascii="Times New Roman" w:hAnsi="Times New Roman"/>
          <w:sz w:val="24"/>
          <w:szCs w:val="24"/>
        </w:rPr>
        <w:t xml:space="preserve">Darbības programmas </w:t>
      </w:r>
      <w:r>
        <w:rPr>
          <w:rFonts w:ascii="Times New Roman" w:hAnsi="Times New Roman"/>
          <w:bCs/>
          <w:sz w:val="24"/>
          <w:szCs w:val="24"/>
        </w:rPr>
        <w:t>“</w:t>
      </w:r>
      <w:r>
        <w:rPr>
          <w:rFonts w:ascii="Times New Roman" w:hAnsi="Times New Roman"/>
          <w:sz w:val="24"/>
          <w:szCs w:val="24"/>
        </w:rPr>
        <w:t xml:space="preserve">Izaugsme un nodarbinātība” 1.1.1. </w:t>
      </w:r>
      <w:r>
        <w:rPr>
          <w:rFonts w:eastAsia="Times New Roman" w:ascii="Times New Roman" w:hAnsi="Times New Roman"/>
          <w:bCs/>
          <w:sz w:val="24"/>
          <w:szCs w:val="24"/>
          <w:lang w:eastAsia="lv-LV"/>
        </w:rPr>
        <w:t xml:space="preserve">specifiskā atbalsta mērķa “Palielināt Latvijas zinātnisko institūciju pētniecisko un inovatīvo kapacitāti un spēju piesaistīt ārējo finansējumu, ieguldot cilvēkresursos un infrastruktūrā” 1.1.1.2. pasākuma “Pēcdoktorantūras pētniecības atbalsts” pētniecības pieteikumu atlases kārtai vai to noraidīšanu saskaņā ar </w:t>
      </w:r>
      <w:r>
        <w:rPr>
          <w:rFonts w:eastAsia="Times New Roman" w:ascii="Times New Roman" w:hAnsi="Times New Roman"/>
          <w:sz w:val="24"/>
          <w:szCs w:val="24"/>
          <w:lang w:eastAsia="lv-LV"/>
        </w:rPr>
        <w:t>SIA Lafivents</w:t>
      </w:r>
      <w:r>
        <w:rPr>
          <w:rFonts w:eastAsia="Times New Roman" w:ascii="Times New Roman" w:hAnsi="Times New Roman"/>
          <w:bCs/>
          <w:sz w:val="24"/>
          <w:szCs w:val="24"/>
          <w:lang w:eastAsia="lv-LV"/>
        </w:rPr>
        <w:t xml:space="preserve"> atvēlēto budžetu līdzfinansējumam, institūcijas prioritārajām zinātnes jomām utt.</w:t>
      </w:r>
    </w:p>
    <w:p>
      <w:pPr>
        <w:pStyle w:val="ListParagraph"/>
        <w:tabs>
          <w:tab w:val="left" w:pos="993" w:leader="none"/>
        </w:tabs>
        <w:ind w:left="0" w:right="0" w:firstLine="567"/>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r>
    </w:p>
    <w:p>
      <w:pPr>
        <w:pStyle w:val="ListParagraph"/>
        <w:numPr>
          <w:ilvl w:val="0"/>
          <w:numId w:val="2"/>
        </w:numPr>
        <w:tabs>
          <w:tab w:val="left" w:pos="993" w:leader="none"/>
        </w:tabs>
        <w:spacing w:before="0" w:after="0"/>
        <w:ind w:left="0" w:right="0" w:hanging="675"/>
        <w:outlineLvl w:val="3"/>
        <w:rPr>
          <w:rFonts w:eastAsia="Times New Roman" w:ascii="Times New Roman" w:hAnsi="Times New Roman"/>
          <w:sz w:val="24"/>
          <w:szCs w:val="24"/>
          <w:lang w:eastAsia="lv-LV"/>
        </w:rPr>
      </w:pPr>
      <w:r>
        <w:rPr>
          <w:rFonts w:eastAsia="Times New Roman" w:ascii="Times New Roman" w:hAnsi="Times New Roman"/>
          <w:sz w:val="24"/>
          <w:szCs w:val="24"/>
          <w:lang w:eastAsia="lv-LV"/>
        </w:rPr>
        <w:t>Rezultātus apkopo protokolā un nodrošina komisijas lēmuma publiskošanu mājas lapā un konkursa rezultātu paziņošanu pretendentam atbilstoši pretendenta norādītajam saziņas veidam.</w:t>
      </w:r>
    </w:p>
    <w:p>
      <w:pPr>
        <w:pStyle w:val="ListParagraph"/>
        <w:tabs>
          <w:tab w:val="left" w:pos="993" w:leader="none"/>
        </w:tabs>
        <w:ind w:left="0" w:right="0" w:firstLine="567"/>
        <w:rPr>
          <w:rFonts w:eastAsia="Times New Roman" w:ascii="Times New Roman" w:hAnsi="Times New Roman"/>
          <w:bCs/>
          <w:sz w:val="24"/>
          <w:szCs w:val="24"/>
          <w:lang w:eastAsia="lv-LV"/>
        </w:rPr>
      </w:pPr>
      <w:r>
        <w:rPr>
          <w:rFonts w:eastAsia="Times New Roman" w:ascii="Times New Roman" w:hAnsi="Times New Roman"/>
          <w:bCs/>
          <w:sz w:val="24"/>
          <w:szCs w:val="24"/>
          <w:lang w:eastAsia="lv-LV"/>
        </w:rPr>
      </w:r>
    </w:p>
    <w:p>
      <w:pPr>
        <w:pStyle w:val="ListParagraph"/>
        <w:numPr>
          <w:ilvl w:val="0"/>
          <w:numId w:val="2"/>
        </w:numPr>
        <w:tabs>
          <w:tab w:val="left" w:pos="284" w:leader="none"/>
          <w:tab w:val="left" w:pos="426" w:leader="none"/>
          <w:tab w:val="left" w:pos="993" w:leader="none"/>
        </w:tabs>
        <w:spacing w:before="0" w:after="0"/>
        <w:ind w:left="0" w:right="0" w:hanging="675"/>
        <w:outlineLvl w:val="3"/>
        <w:rPr>
          <w:rFonts w:eastAsia="Times New Roman" w:ascii="Times New Roman" w:hAnsi="Times New Roman"/>
          <w:bCs/>
          <w:color w:val="000000"/>
          <w:sz w:val="24"/>
          <w:szCs w:val="24"/>
          <w:lang w:eastAsia="lv-LV"/>
        </w:rPr>
      </w:pPr>
      <w:r>
        <w:rPr>
          <w:rFonts w:eastAsia="Times New Roman" w:ascii="Times New Roman" w:hAnsi="Times New Roman"/>
          <w:bCs/>
          <w:sz w:val="24"/>
          <w:szCs w:val="24"/>
          <w:lang w:eastAsia="lv-LV"/>
        </w:rPr>
        <w:t xml:space="preserve">Pēc konkursa rezultātu apstiprināšanas </w:t>
      </w:r>
      <w:r>
        <w:rPr>
          <w:rFonts w:eastAsia="Times New Roman" w:ascii="Times New Roman" w:hAnsi="Times New Roman"/>
          <w:sz w:val="24"/>
          <w:szCs w:val="24"/>
          <w:lang w:eastAsia="lv-LV"/>
        </w:rPr>
        <w:t>SIA Lafivents</w:t>
      </w:r>
      <w:r>
        <w:rPr>
          <w:rFonts w:eastAsia="Times New Roman" w:ascii="Times New Roman" w:hAnsi="Times New Roman"/>
          <w:bCs/>
          <w:sz w:val="24"/>
          <w:szCs w:val="24"/>
          <w:lang w:eastAsia="lv-LV"/>
        </w:rPr>
        <w:t xml:space="preserve"> vienojas ar atbalstīto pēcdoktorantu par pētniecības pieteikuma pētījuma saturu, tehniskās un finansiālās sadarbības nosacījumiem, sadarbības partnera izvēli, pušu tiesībām, pienākumiem un atbildību, pētniecības pieteikuma rezultātu izmantošanas, ieviešanas, publicitātes un </w:t>
      </w:r>
      <w:r>
        <w:rPr>
          <w:rFonts w:eastAsia="Times New Roman" w:ascii="Times New Roman" w:hAnsi="Times New Roman"/>
          <w:bCs/>
          <w:color w:val="000000"/>
          <w:sz w:val="24"/>
          <w:szCs w:val="24"/>
          <w:lang w:eastAsia="lv-LV"/>
        </w:rPr>
        <w:t xml:space="preserve">komercializācijas nosacījumiem, kopīgi ar pēcdoktorantu sagatavo pētniecības pieteikuma iesniegumu un iesniedz </w:t>
      </w:r>
      <w:r>
        <w:rPr>
          <w:rFonts w:ascii="Times New Roman" w:hAnsi="Times New Roman"/>
          <w:color w:val="000000"/>
          <w:sz w:val="24"/>
          <w:szCs w:val="24"/>
        </w:rPr>
        <w:t xml:space="preserve">Darbības programmas </w:t>
      </w:r>
      <w:r>
        <w:rPr>
          <w:rFonts w:ascii="Times New Roman" w:hAnsi="Times New Roman"/>
          <w:bCs/>
          <w:color w:val="000000"/>
          <w:sz w:val="24"/>
          <w:szCs w:val="24"/>
        </w:rPr>
        <w:t>“</w:t>
      </w:r>
      <w:r>
        <w:rPr>
          <w:rFonts w:ascii="Times New Roman" w:hAnsi="Times New Roman"/>
          <w:color w:val="000000"/>
          <w:sz w:val="24"/>
          <w:szCs w:val="24"/>
        </w:rPr>
        <w:t xml:space="preserve">Izaugsme un nodarbinātība” 1.1.1. </w:t>
      </w:r>
      <w:r>
        <w:rPr>
          <w:rFonts w:eastAsia="Times New Roman" w:ascii="Times New Roman" w:hAnsi="Times New Roman"/>
          <w:bCs/>
          <w:color w:val="000000"/>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 pētniecības pieteikumu atlases kārtai.</w:t>
      </w:r>
    </w:p>
    <w:p>
      <w:pPr>
        <w:pStyle w:val="ListParagraph"/>
        <w:tabs>
          <w:tab w:val="left" w:pos="993" w:leader="none"/>
        </w:tabs>
        <w:ind w:left="0" w:right="0" w:firstLine="567"/>
        <w:rPr>
          <w:rFonts w:ascii="Times New Roman" w:hAnsi="Times New Roman"/>
          <w:b/>
          <w:sz w:val="24"/>
          <w:szCs w:val="24"/>
        </w:rPr>
      </w:pPr>
      <w:r>
        <w:rPr>
          <w:rFonts w:ascii="Times New Roman" w:hAnsi="Times New Roman"/>
          <w:b/>
          <w:sz w:val="24"/>
          <w:szCs w:val="24"/>
        </w:rPr>
      </w:r>
    </w:p>
    <w:p>
      <w:pPr>
        <w:pStyle w:val="Normal"/>
        <w:pageBreakBefore/>
        <w:spacing w:before="0" w:after="0"/>
        <w:rPr>
          <w:rFonts w:ascii="Times New Roman" w:hAnsi="Times New Roman"/>
          <w:b/>
          <w:sz w:val="24"/>
          <w:szCs w:val="24"/>
        </w:rPr>
      </w:pPr>
      <w:r>
        <w:rPr>
          <w:rFonts w:ascii="Times New Roman" w:hAnsi="Times New Roman"/>
          <w:b/>
          <w:sz w:val="24"/>
          <w:szCs w:val="24"/>
        </w:rPr>
        <w:t>Pielikumi:</w:t>
      </w:r>
    </w:p>
    <w:p>
      <w:pPr>
        <w:pStyle w:val="Normal"/>
        <w:spacing w:before="0" w:after="0"/>
        <w:rPr>
          <w:rFonts w:ascii="Times New Roman" w:hAnsi="Times New Roman"/>
          <w:b/>
          <w:sz w:val="24"/>
          <w:szCs w:val="24"/>
        </w:rPr>
      </w:pPr>
      <w:r>
        <w:rPr>
          <w:rFonts w:ascii="Times New Roman" w:hAnsi="Times New Roman"/>
          <w:b/>
          <w:sz w:val="24"/>
          <w:szCs w:val="24"/>
        </w:rPr>
      </w:r>
    </w:p>
    <w:p>
      <w:pPr>
        <w:pStyle w:val="ListParagraph"/>
        <w:numPr>
          <w:ilvl w:val="0"/>
          <w:numId w:val="3"/>
        </w:numPr>
        <w:tabs>
          <w:tab w:val="left" w:pos="426" w:leader="none"/>
          <w:tab w:val="left" w:pos="851" w:leader="none"/>
          <w:tab w:val="left" w:pos="1134" w:leader="none"/>
        </w:tabs>
        <w:spacing w:before="0" w:after="0"/>
        <w:outlineLvl w:val="3"/>
        <w:rPr>
          <w:rFonts w:ascii="Times New Roman" w:hAnsi="Times New Roman"/>
          <w:sz w:val="24"/>
          <w:szCs w:val="24"/>
        </w:rPr>
      </w:pPr>
      <w:r>
        <w:rPr>
          <w:rFonts w:ascii="Times New Roman" w:hAnsi="Times New Roman"/>
          <w:sz w:val="24"/>
          <w:szCs w:val="24"/>
        </w:rPr>
        <w:t>pielikums. Iesniegums pēcdoktorantu pieteikumu atlasei;</w:t>
      </w:r>
    </w:p>
    <w:p>
      <w:pPr>
        <w:pStyle w:val="ListParagraph"/>
        <w:numPr>
          <w:ilvl w:val="0"/>
          <w:numId w:val="3"/>
        </w:numPr>
        <w:tabs>
          <w:tab w:val="left" w:pos="426" w:leader="none"/>
          <w:tab w:val="left" w:pos="851" w:leader="none"/>
          <w:tab w:val="left" w:pos="1134" w:leader="none"/>
        </w:tabs>
        <w:spacing w:before="0" w:after="0"/>
        <w:outlineLvl w:val="3"/>
        <w:rPr>
          <w:rFonts w:ascii="Times New Roman" w:hAnsi="Times New Roman"/>
          <w:sz w:val="24"/>
          <w:szCs w:val="24"/>
        </w:rPr>
      </w:pPr>
      <w:r>
        <w:rPr>
          <w:rFonts w:ascii="Times New Roman" w:hAnsi="Times New Roman"/>
          <w:sz w:val="24"/>
          <w:szCs w:val="24"/>
        </w:rPr>
        <w:t>pielikums. Pētniecības tēmas pieteikuma zinātniskais apraksts ar aizpildīšanas metodiku, kas ir daļa no “Pētniecības pieteikuma zinātniskai apraksts (</w:t>
      </w:r>
      <w:r>
        <w:rPr>
          <w:rFonts w:ascii="Times New Roman" w:hAnsi="Times New Roman"/>
          <w:i/>
          <w:sz w:val="24"/>
          <w:szCs w:val="24"/>
        </w:rPr>
        <w:t>Research project proposal</w:t>
      </w:r>
      <w:r>
        <w:rPr>
          <w:rFonts w:ascii="Times New Roman" w:hAnsi="Times New Roman"/>
          <w:sz w:val="24"/>
          <w:szCs w:val="24"/>
        </w:rPr>
        <w:t>)”;</w:t>
      </w:r>
    </w:p>
    <w:p>
      <w:pPr>
        <w:pStyle w:val="ListParagraph"/>
        <w:numPr>
          <w:ilvl w:val="0"/>
          <w:numId w:val="3"/>
        </w:numPr>
        <w:tabs>
          <w:tab w:val="left" w:pos="0" w:leader="none"/>
          <w:tab w:val="left" w:pos="426" w:leader="none"/>
          <w:tab w:val="left" w:pos="851" w:leader="none"/>
          <w:tab w:val="left" w:pos="1134" w:leader="none"/>
        </w:tabs>
        <w:spacing w:before="0" w:after="0"/>
        <w:outlineLvl w:val="3"/>
        <w:rPr>
          <w:rFonts w:ascii="Times New Roman" w:hAnsi="Times New Roman"/>
          <w:sz w:val="24"/>
          <w:szCs w:val="24"/>
        </w:rPr>
      </w:pPr>
      <w:r>
        <w:rPr>
          <w:rFonts w:ascii="Times New Roman" w:hAnsi="Times New Roman"/>
          <w:sz w:val="24"/>
          <w:szCs w:val="24"/>
        </w:rPr>
        <w:t>pielikums. Pēcdoktoranta apliecināju</w:t>
      </w:r>
      <w:bookmarkStart w:id="4" w:name="_GoBack"/>
      <w:bookmarkEnd w:id="4"/>
      <w:r>
        <w:rPr>
          <w:rFonts w:ascii="Times New Roman" w:hAnsi="Times New Roman"/>
          <w:sz w:val="24"/>
          <w:szCs w:val="24"/>
        </w:rPr>
        <w:t>ms;</w:t>
      </w:r>
    </w:p>
    <w:p>
      <w:pPr>
        <w:pStyle w:val="ListParagraph"/>
        <w:numPr>
          <w:ilvl w:val="0"/>
          <w:numId w:val="3"/>
        </w:numPr>
        <w:tabs>
          <w:tab w:val="left" w:pos="0" w:leader="none"/>
          <w:tab w:val="left" w:pos="426" w:leader="none"/>
          <w:tab w:val="left" w:pos="851" w:leader="none"/>
          <w:tab w:val="left" w:pos="1134" w:leader="none"/>
        </w:tabs>
        <w:spacing w:before="0" w:after="0"/>
        <w:outlineLvl w:val="3"/>
        <w:rPr>
          <w:rFonts w:ascii="Times New Roman" w:hAnsi="Times New Roman"/>
          <w:sz w:val="24"/>
          <w:szCs w:val="24"/>
        </w:rPr>
      </w:pPr>
      <w:r>
        <w:rPr>
          <w:rFonts w:ascii="Times New Roman" w:hAnsi="Times New Roman"/>
          <w:sz w:val="24"/>
          <w:szCs w:val="24"/>
        </w:rPr>
        <w:t>pielikums. Vērtēšanas kritēriji pēcdoktorantu pieteikumu priekšatlasei.</w:t>
      </w:r>
    </w:p>
    <w:p>
      <w:pPr>
        <w:pStyle w:val="Normal"/>
        <w:spacing w:before="0" w:after="0"/>
        <w:rPr>
          <w:rFonts w:eastAsia="Times New Roman" w:ascii="Times New Roman" w:hAnsi="Times New Roman"/>
          <w:sz w:val="24"/>
          <w:szCs w:val="24"/>
          <w:lang w:eastAsia="lv-LV"/>
        </w:rPr>
      </w:pPr>
      <w:r>
        <w:rPr>
          <w:rFonts w:eastAsia="Times New Roman" w:ascii="Times New Roman" w:hAnsi="Times New Roman"/>
          <w:sz w:val="24"/>
          <w:szCs w:val="24"/>
          <w:lang w:eastAsia="lv-LV"/>
        </w:rPr>
      </w:r>
    </w:p>
    <w:p>
      <w:pPr>
        <w:pStyle w:val="Normal"/>
        <w:spacing w:before="0" w:after="0"/>
        <w:ind w:left="0" w:right="0" w:hanging="0"/>
        <w:rPr/>
      </w:pPr>
      <w:r>
        <w:rPr/>
      </w:r>
    </w:p>
    <w:sectPr>
      <w:headerReference w:type="default" r:id="rId5"/>
      <w:headerReference w:type="first" r:id="rId6"/>
      <w:type w:val="nextPage"/>
      <w:pgSz w:w="11906" w:h="16838"/>
      <w:pgMar w:left="1800" w:right="1800" w:header="708" w:top="1135" w:footer="0" w:bottom="851"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ahoma">
    <w:charset w:val="ba"/>
    <w:family w:val="roman"/>
    <w:pitch w:val="variable"/>
  </w:font>
  <w:font w:name="Times New Roman">
    <w:charset w:val="ba"/>
    <w:family w:val="roman"/>
    <w:pitch w:val="variable"/>
  </w:font>
  <w:font w:name="Liberation Sans">
    <w:altName w:val="Arial"/>
    <w:charset w:val="ba"/>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alvene"/>
      <w:spacing w:before="120" w:after="0"/>
      <w:jc w:val="center"/>
      <w:rPr/>
    </w:pPr>
    <w:r>
      <w:rPr/>
      <w:fldChar w:fldCharType="begin"/>
    </w:r>
    <w:r>
      <w:instrText> PAGE </w:instrText>
    </w:r>
    <w:r>
      <w:fldChar w:fldCharType="separate"/>
    </w:r>
    <w:r>
      <w:t>4</w:t>
    </w:r>
    <w:r>
      <w:fldChar w:fldCharType="end"/>
    </w:r>
  </w:p>
  <w:p>
    <w:pPr>
      <w:pStyle w:val="Galve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alvene"/>
      <w:tabs>
        <w:tab w:val="center" w:pos="4153" w:leader="none"/>
        <w:tab w:val="right" w:pos="8306" w:leader="none"/>
      </w:tabs>
      <w:spacing w:before="120" w:after="0"/>
      <w:rPr/>
    </w:pPr>
    <w:r>
      <w:rPr/>
      <w:drawing>
        <wp:inline distT="0" distB="0" distL="0" distR="0">
          <wp:extent cx="5334000" cy="1152525"/>
          <wp:effectExtent l="0" t="0" r="0" b="0"/>
          <wp:docPr id="0" name="Picture"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Amanda.Saleniece\Desktop\VIAA_ERAF_1.jpg"/>
                  <pic:cNvPicPr>
                    <a:picLocks noChangeAspect="1" noChangeArrowheads="1"/>
                  </pic:cNvPicPr>
                </pic:nvPicPr>
                <pic:blipFill>
                  <a:blip r:embed="rId1"/>
                  <a:stretch>
                    <a:fillRect/>
                  </a:stretch>
                </pic:blipFill>
                <pic:spPr bwMode="auto">
                  <a:xfrm>
                    <a:off x="0" y="0"/>
                    <a:ext cx="5334000" cy="1152525"/>
                  </a:xfrm>
                  <a:prstGeom prst="rect">
                    <a:avLst/>
                  </a:prstGeom>
                  <a:noFill/>
                  <a:ln w="9525">
                    <a:noFill/>
                    <a:miter lim="800000"/>
                    <a:headEnd/>
                    <a:tailEnd/>
                  </a:ln>
                </pic:spPr>
              </pic:pic>
            </a:graphicData>
          </a:graphic>
        </wp:inline>
      </w:drawing>
    </w:r>
  </w:p>
  <w:p>
    <w:pPr>
      <w:pStyle w:val="Galve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817" w:hanging="675"/>
      </w:pPr>
      <w:rPr>
        <w:sz w:val="22"/>
      </w:rPr>
    </w:lvl>
    <w:lvl w:ilvl="1">
      <w:start w:val="1"/>
      <w:numFmt w:val="decimal"/>
      <w:lvlText w:val="%1.%2."/>
      <w:lvlJc w:val="left"/>
      <w:pPr>
        <w:ind w:left="2204" w:hanging="360"/>
      </w:pPr>
    </w:lvl>
    <w:lvl w:ilvl="2">
      <w:start w:val="1"/>
      <w:numFmt w:val="decimal"/>
      <w:lvlText w:val="%1.%2.%3."/>
      <w:lvlJc w:val="left"/>
      <w:pPr>
        <w:ind w:left="1288" w:hanging="720"/>
      </w:pPr>
    </w:lvl>
    <w:lvl w:ilvl="3">
      <w:start w:val="1"/>
      <w:numFmt w:val="decimal"/>
      <w:lvlText w:val="%1.%2.%3.%4."/>
      <w:lvlJc w:val="left"/>
      <w:pPr>
        <w:ind w:left="3840" w:hanging="720"/>
      </w:pPr>
    </w:lvl>
    <w:lvl w:ilvl="4">
      <w:start w:val="1"/>
      <w:numFmt w:val="decimal"/>
      <w:lvlText w:val="%1.%2.%3.%4.%5."/>
      <w:lvlJc w:val="left"/>
      <w:pPr>
        <w:ind w:left="5051" w:hanging="1080"/>
      </w:pPr>
    </w:lvl>
    <w:lvl w:ilvl="5">
      <w:start w:val="1"/>
      <w:numFmt w:val="decimal"/>
      <w:lvlText w:val="%1.%2.%3.%4.%5.%6."/>
      <w:lvlJc w:val="left"/>
      <w:pPr>
        <w:ind w:left="5902" w:hanging="1080"/>
      </w:pPr>
    </w:lvl>
    <w:lvl w:ilvl="6">
      <w:start w:val="1"/>
      <w:numFmt w:val="decimal"/>
      <w:lvlText w:val="%1.%2.%3.%4.%5.%6.%7."/>
      <w:lvlJc w:val="left"/>
      <w:pPr>
        <w:ind w:left="7113" w:hanging="1440"/>
      </w:pPr>
    </w:lvl>
    <w:lvl w:ilvl="7">
      <w:start w:val="1"/>
      <w:numFmt w:val="decimal"/>
      <w:lvlText w:val="%1.%2.%3.%4.%5.%6.%7.%8."/>
      <w:lvlJc w:val="left"/>
      <w:pPr>
        <w:ind w:left="7964" w:hanging="1440"/>
      </w:pPr>
    </w:lvl>
    <w:lvl w:ilvl="8">
      <w:start w:val="1"/>
      <w:numFmt w:val="decimal"/>
      <w:lvlText w:val="%1.%2.%3.%4.%5.%6.%7.%8.%9."/>
      <w:lvlJc w:val="left"/>
      <w:pPr>
        <w:ind w:left="9175" w:hanging="1800"/>
      </w:pPr>
    </w:lvl>
  </w:abstractNum>
  <w:abstractNum w:abstractNumId="3">
    <w:lvl w:ilvl="0">
      <w:start w:val="1"/>
      <w:numFmt w:val="decimal"/>
      <w:lvlText w:val="%1."/>
      <w:lvlJc w:val="left"/>
      <w:pPr>
        <w:ind w:left="513" w:hanging="360"/>
      </w:p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Times New Roman"/>
        <w:lang w:val="lv-LV" w:eastAsia="lv-LV" w:bidi="ar-SA"/>
      </w:rPr>
    </w:rPrDefault>
    <w:pPrDefault>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uiPriority="0" w:name="Body Text 2"/>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10302b"/>
    <w:pPr>
      <w:widowControl/>
      <w:suppressAutoHyphens w:val="true"/>
      <w:bidi w:val="0"/>
      <w:spacing w:before="120" w:after="120"/>
      <w:ind w:left="851" w:right="0" w:hanging="567"/>
      <w:jc w:val="both"/>
    </w:pPr>
    <w:rPr>
      <w:rFonts w:ascii="Calibri" w:hAnsi="Calibri" w:eastAsia="Calibri" w:cs="Times New Roman"/>
      <w:color w:val="00000A"/>
      <w:sz w:val="22"/>
      <w:szCs w:val="22"/>
      <w:lang w:val="lv-LV" w:eastAsia="en-US" w:bidi="ar-SA"/>
    </w:rPr>
  </w:style>
  <w:style w:type="character" w:styleId="DefaultParagraphFont" w:default="1">
    <w:name w:val="Default Paragraph Font"/>
    <w:uiPriority w:val="1"/>
    <w:semiHidden/>
    <w:unhideWhenUsed/>
    <w:rPr/>
  </w:style>
  <w:style w:type="character" w:styleId="ListParagraphChar" w:customStyle="1">
    <w:name w:val="List Paragraph Char"/>
    <w:link w:val="ListParagraph"/>
    <w:locked/>
    <w:rsid w:val="007d065f"/>
    <w:rPr/>
  </w:style>
  <w:style w:type="character" w:styleId="Annotationreference">
    <w:name w:val="annotation reference"/>
    <w:uiPriority w:val="99"/>
    <w:semiHidden/>
    <w:unhideWhenUsed/>
    <w:rsid w:val="00806e02"/>
    <w:rPr>
      <w:sz w:val="16"/>
      <w:szCs w:val="16"/>
    </w:rPr>
  </w:style>
  <w:style w:type="character" w:styleId="CommentTextChar" w:customStyle="1">
    <w:name w:val="Comment Text Char"/>
    <w:uiPriority w:val="99"/>
    <w:link w:val="CommentText"/>
    <w:rsid w:val="00806e02"/>
    <w:rPr>
      <w:sz w:val="20"/>
      <w:szCs w:val="20"/>
    </w:rPr>
  </w:style>
  <w:style w:type="character" w:styleId="CommentSubjectChar" w:customStyle="1">
    <w:name w:val="Comment Subject Char"/>
    <w:uiPriority w:val="99"/>
    <w:semiHidden/>
    <w:link w:val="CommentSubject"/>
    <w:rsid w:val="00806e02"/>
    <w:rPr>
      <w:b/>
      <w:bCs/>
      <w:sz w:val="20"/>
      <w:szCs w:val="20"/>
    </w:rPr>
  </w:style>
  <w:style w:type="character" w:styleId="BalloonTextChar" w:customStyle="1">
    <w:name w:val="Balloon Text Char"/>
    <w:uiPriority w:val="99"/>
    <w:semiHidden/>
    <w:link w:val="BalloonText"/>
    <w:rsid w:val="00806e02"/>
    <w:rPr>
      <w:rFonts w:ascii="Tahoma" w:hAnsi="Tahoma" w:cs="Tahoma"/>
      <w:sz w:val="16"/>
      <w:szCs w:val="16"/>
    </w:rPr>
  </w:style>
  <w:style w:type="character" w:styleId="C14" w:customStyle="1">
    <w:name w:val="c14"/>
    <w:rsid w:val="0063568f"/>
    <w:basedOn w:val="DefaultParagraphFont"/>
    <w:rPr/>
  </w:style>
  <w:style w:type="character" w:styleId="HeaderChar" w:customStyle="1">
    <w:name w:val="Header Char"/>
    <w:uiPriority w:val="99"/>
    <w:link w:val="Header"/>
    <w:rsid w:val="0093766f"/>
    <w:basedOn w:val="DefaultParagraphFont"/>
    <w:rPr/>
  </w:style>
  <w:style w:type="character" w:styleId="FooterChar" w:customStyle="1">
    <w:name w:val="Footer Char"/>
    <w:uiPriority w:val="99"/>
    <w:link w:val="Footer"/>
    <w:rsid w:val="0093766f"/>
    <w:basedOn w:val="DefaultParagraphFont"/>
    <w:rPr/>
  </w:style>
  <w:style w:type="character" w:styleId="BodyText2Char" w:customStyle="1">
    <w:name w:val="Body Text 2 Char"/>
    <w:link w:val="BodyText2"/>
    <w:rsid w:val="0093766f"/>
    <w:rPr>
      <w:rFonts w:ascii="Times New Roman" w:hAnsi="Times New Roman" w:eastAsia="Times New Roman" w:cs="Times New Roman"/>
      <w:sz w:val="24"/>
      <w:szCs w:val="20"/>
    </w:rPr>
  </w:style>
  <w:style w:type="character" w:styleId="FootnoteTextChar" w:customStyle="1">
    <w:name w:val="Footnote Text Char"/>
    <w:uiPriority w:val="99"/>
    <w:semiHidden/>
    <w:link w:val="FootnoteText"/>
    <w:rsid w:val="0093766f"/>
    <w:rPr>
      <w:sz w:val="20"/>
      <w:szCs w:val="20"/>
    </w:rPr>
  </w:style>
  <w:style w:type="character" w:styleId="Footnotereference">
    <w:name w:val="footnote reference"/>
    <w:uiPriority w:val="99"/>
    <w:semiHidden/>
    <w:unhideWhenUsed/>
    <w:rsid w:val="0093766f"/>
    <w:rPr>
      <w:vertAlign w:val="superscript"/>
    </w:rPr>
  </w:style>
  <w:style w:type="character" w:styleId="Internetasaite">
    <w:name w:val="Interneta saite"/>
    <w:uiPriority w:val="99"/>
    <w:unhideWhenUsed/>
    <w:rsid w:val="009a1d0a"/>
    <w:rPr>
      <w:color w:val="0000FF"/>
      <w:u w:val="single"/>
      <w:lang w:val="zxx" w:eastAsia="zxx" w:bidi="zxx"/>
    </w:rPr>
  </w:style>
  <w:style w:type="character" w:styleId="Style1Char" w:customStyle="1">
    <w:name w:val="Style1 Char"/>
    <w:link w:val="Style1"/>
    <w:rsid w:val="005c34dd"/>
    <w:rPr>
      <w:rFonts w:ascii="Times New Roman" w:hAnsi="Times New Roman"/>
      <w:sz w:val="24"/>
      <w:szCs w:val="24"/>
      <w:lang w:eastAsia="en-US"/>
    </w:rPr>
  </w:style>
  <w:style w:type="character" w:styleId="Style2Char" w:customStyle="1">
    <w:name w:val="Style2 Char"/>
    <w:link w:val="Style2"/>
    <w:rsid w:val="00c53012"/>
    <w:rPr>
      <w:rFonts w:ascii="Times New Roman" w:hAnsi="Times New Roman"/>
      <w:sz w:val="24"/>
      <w:szCs w:val="24"/>
      <w:lang w:eastAsia="en-US"/>
    </w:rPr>
  </w:style>
  <w:style w:type="character" w:styleId="Style3Char" w:customStyle="1">
    <w:name w:val="Style3 Char"/>
    <w:link w:val="Style3"/>
    <w:rsid w:val="00bd5ee9"/>
    <w:rPr>
      <w:rFonts w:ascii="Times New Roman" w:hAnsi="Times New Roman" w:cs="Times New Roman"/>
      <w:sz w:val="24"/>
      <w:szCs w:val="24"/>
    </w:rPr>
  </w:style>
  <w:style w:type="character" w:styleId="FollowedHyperlink">
    <w:name w:val="FollowedHyperlink"/>
    <w:uiPriority w:val="99"/>
    <w:semiHidden/>
    <w:unhideWhenUsed/>
    <w:rsid w:val="00281aa9"/>
    <w:rPr>
      <w:color w:val="954F72"/>
      <w:u w:val="single"/>
    </w:rPr>
  </w:style>
  <w:style w:type="character" w:styleId="Appleconvertedspace" w:customStyle="1">
    <w:name w:val="apple-converted-space"/>
    <w:rsid w:val="00dd5899"/>
    <w:rPr/>
  </w:style>
  <w:style w:type="character" w:styleId="Uzsvars">
    <w:name w:val="Uzsvars"/>
    <w:uiPriority w:val="20"/>
    <w:qFormat/>
    <w:rsid w:val="00eb14bf"/>
    <w:basedOn w:val="DefaultParagraphFont"/>
    <w:rPr>
      <w:i/>
      <w:iCs/>
    </w:rPr>
  </w:style>
  <w:style w:type="character" w:styleId="ListLabel1">
    <w:name w:val="ListLabel 1"/>
    <w:rPr>
      <w:b w:val="false"/>
      <w:i w:val="false"/>
    </w:rPr>
  </w:style>
  <w:style w:type="character" w:styleId="ListLabel2">
    <w:name w:val="ListLabel 2"/>
    <w:rPr>
      <w:rFonts w:eastAsia="Times New Roman" w:cs="Times New Roman"/>
    </w:rPr>
  </w:style>
  <w:style w:type="character" w:styleId="ListLabel3">
    <w:name w:val="ListLabel 3"/>
    <w:rPr>
      <w:rFonts w:cs="Courier New"/>
    </w:rPr>
  </w:style>
  <w:style w:type="character" w:styleId="ListLabel4">
    <w:name w:val="ListLabel 4"/>
    <w:rPr>
      <w:sz w:val="22"/>
    </w:rPr>
  </w:style>
  <w:style w:type="character" w:styleId="ListLabel5">
    <w:name w:val="ListLabel 5"/>
    <w:rPr>
      <w:rFonts w:eastAsia="Calibri"/>
    </w:rPr>
  </w:style>
  <w:style w:type="character" w:styleId="ListLabel6">
    <w:name w:val="ListLabel 6"/>
    <w:rPr>
      <w:rFonts w:eastAsia="Times New Roman"/>
    </w:rPr>
  </w:style>
  <w:style w:type="character" w:styleId="ListLabel7">
    <w:name w:val="ListLabel 7"/>
    <w:rPr>
      <w:i w:val="false"/>
    </w:rPr>
  </w:style>
  <w:style w:type="character" w:styleId="ListLabel8">
    <w:name w:val="ListLabel 8"/>
    <w:rPr>
      <w:rFonts w:cs="Calibri"/>
      <w:b w:val="false"/>
      <w:color w:val="00000A"/>
      <w:sz w:val="22"/>
    </w:rPr>
  </w:style>
  <w:style w:type="character" w:styleId="ListLabel9">
    <w:name w:val="ListLabel 9"/>
    <w:rPr>
      <w:b w:val="false"/>
      <w:i w:val="false"/>
    </w:rPr>
  </w:style>
  <w:style w:type="character" w:styleId="ListLabel10">
    <w:name w:val="ListLabel 10"/>
    <w:rPr>
      <w:sz w:val="22"/>
    </w:rPr>
  </w:style>
  <w:style w:type="paragraph" w:styleId="Virsraksts">
    <w:name w:val="Virsraksts"/>
    <w:basedOn w:val="Normal"/>
    <w:next w:val="Pamatteksts"/>
    <w:pPr>
      <w:keepNext/>
      <w:spacing w:before="240" w:after="120"/>
    </w:pPr>
    <w:rPr>
      <w:rFonts w:ascii="Liberation Sans" w:hAnsi="Liberation Sans" w:eastAsia="Lucida Sans Unicode" w:cs="Mangal"/>
      <w:sz w:val="28"/>
      <w:szCs w:val="28"/>
    </w:rPr>
  </w:style>
  <w:style w:type="paragraph" w:styleId="Pamatteksts">
    <w:name w:val="Pamatteksts"/>
    <w:basedOn w:val="Normal"/>
    <w:pPr>
      <w:spacing w:lineRule="auto" w:line="288" w:before="0" w:after="140"/>
    </w:pPr>
    <w:rPr/>
  </w:style>
  <w:style w:type="paragraph" w:styleId="Saraksts">
    <w:name w:val="Saraksts"/>
    <w:basedOn w:val="Pamatteksts"/>
    <w:pPr/>
    <w:rPr>
      <w:rFonts w:cs="Mangal"/>
    </w:rPr>
  </w:style>
  <w:style w:type="paragraph" w:styleId="Parakstsobjektam">
    <w:name w:val="Paraksts objektam"/>
    <w:basedOn w:val="Normal"/>
    <w:pPr>
      <w:suppressLineNumbers/>
      <w:spacing w:before="120" w:after="120"/>
    </w:pPr>
    <w:rPr>
      <w:rFonts w:cs="Mangal"/>
      <w:i/>
      <w:iCs/>
      <w:sz w:val="24"/>
      <w:szCs w:val="24"/>
    </w:rPr>
  </w:style>
  <w:style w:type="paragraph" w:styleId="Rdtjs">
    <w:name w:val="Rādītājs"/>
    <w:basedOn w:val="Normal"/>
    <w:pPr>
      <w:suppressLineNumbers/>
    </w:pPr>
    <w:rPr>
      <w:rFonts w:cs="Mangal"/>
    </w:rPr>
  </w:style>
  <w:style w:type="paragraph" w:styleId="ListParagraph">
    <w:name w:val="List Paragraph"/>
    <w:uiPriority w:val="34"/>
    <w:qFormat/>
    <w:link w:val="ListParagraphChar"/>
    <w:rsid w:val="007d065f"/>
    <w:basedOn w:val="Normal"/>
    <w:pPr>
      <w:spacing w:before="120" w:after="120"/>
      <w:ind w:left="720" w:right="0" w:hanging="567"/>
      <w:contextualSpacing/>
    </w:pPr>
    <w:rPr/>
  </w:style>
  <w:style w:type="paragraph" w:styleId="Tv2131" w:customStyle="1">
    <w:name w:val="tv2131"/>
    <w:rsid w:val="005c39a4"/>
    <w:basedOn w:val="Normal"/>
    <w:pPr>
      <w:spacing w:lineRule="auto" w:line="360" w:before="120" w:after="0"/>
      <w:ind w:left="851" w:right="0" w:firstLine="300"/>
    </w:pPr>
    <w:rPr>
      <w:rFonts w:ascii="Times New Roman" w:hAnsi="Times New Roman" w:eastAsia="Times New Roman"/>
      <w:color w:val="414142"/>
      <w:sz w:val="20"/>
      <w:szCs w:val="20"/>
      <w:lang w:eastAsia="lv-LV"/>
    </w:rPr>
  </w:style>
  <w:style w:type="paragraph" w:styleId="Annotationtext">
    <w:name w:val="annotation text"/>
    <w:uiPriority w:val="99"/>
    <w:unhideWhenUsed/>
    <w:link w:val="CommentTextChar"/>
    <w:rsid w:val="00f25516"/>
    <w:basedOn w:val="Normal"/>
    <w:pPr/>
    <w:rPr>
      <w:sz w:val="20"/>
      <w:szCs w:val="20"/>
    </w:rPr>
  </w:style>
  <w:style w:type="paragraph" w:styleId="Annotationsubject">
    <w:name w:val="annotation subject"/>
    <w:uiPriority w:val="99"/>
    <w:semiHidden/>
    <w:unhideWhenUsed/>
    <w:link w:val="CommentSubjectChar"/>
    <w:rsid w:val="00806e02"/>
    <w:basedOn w:val="Annotationtext"/>
    <w:pPr/>
    <w:rPr>
      <w:b/>
      <w:bCs/>
    </w:rPr>
  </w:style>
  <w:style w:type="paragraph" w:styleId="BalloonText">
    <w:name w:val="Balloon Text"/>
    <w:uiPriority w:val="99"/>
    <w:semiHidden/>
    <w:unhideWhenUsed/>
    <w:link w:val="BalloonTextChar"/>
    <w:rsid w:val="00f25516"/>
    <w:basedOn w:val="Normal"/>
    <w:pPr>
      <w:spacing w:before="120" w:after="0"/>
    </w:pPr>
    <w:rPr>
      <w:rFonts w:ascii="Tahoma" w:hAnsi="Tahoma" w:cs="Tahoma"/>
      <w:sz w:val="16"/>
      <w:szCs w:val="16"/>
    </w:rPr>
  </w:style>
  <w:style w:type="paragraph" w:styleId="Default" w:customStyle="1">
    <w:name w:val="Default"/>
    <w:rsid w:val="00f25516"/>
    <w:pPr>
      <w:widowControl/>
      <w:suppressAutoHyphens w:val="true"/>
      <w:bidi w:val="0"/>
      <w:spacing w:before="120" w:after="0"/>
      <w:ind w:left="851" w:right="0" w:hanging="567"/>
      <w:jc w:val="both"/>
    </w:pPr>
    <w:rPr>
      <w:rFonts w:ascii="Times New Roman" w:hAnsi="Times New Roman" w:eastAsia="Times New Roman" w:cs="Times New Roman"/>
      <w:color w:val="000000"/>
      <w:sz w:val="24"/>
      <w:szCs w:val="24"/>
      <w:lang w:val="lv-LV" w:eastAsia="lv-LV" w:bidi="ar-SA"/>
    </w:rPr>
  </w:style>
  <w:style w:type="paragraph" w:styleId="Galvene">
    <w:name w:val="Galvene"/>
    <w:uiPriority w:val="99"/>
    <w:unhideWhenUsed/>
    <w:link w:val="HeaderChar"/>
    <w:rsid w:val="00f25516"/>
    <w:basedOn w:val="Normal"/>
    <w:pPr>
      <w:tabs>
        <w:tab w:val="center" w:pos="4153" w:leader="none"/>
        <w:tab w:val="right" w:pos="8306" w:leader="none"/>
      </w:tabs>
      <w:spacing w:before="120" w:after="0"/>
    </w:pPr>
    <w:rPr/>
  </w:style>
  <w:style w:type="paragraph" w:styleId="Kjene">
    <w:name w:val="Kājene"/>
    <w:uiPriority w:val="99"/>
    <w:unhideWhenUsed/>
    <w:link w:val="FooterChar"/>
    <w:rsid w:val="00f25516"/>
    <w:basedOn w:val="Normal"/>
    <w:pPr>
      <w:tabs>
        <w:tab w:val="center" w:pos="4153" w:leader="none"/>
        <w:tab w:val="right" w:pos="8306" w:leader="none"/>
      </w:tabs>
      <w:spacing w:before="120" w:after="0"/>
    </w:pPr>
    <w:rPr/>
  </w:style>
  <w:style w:type="paragraph" w:styleId="Naisf" w:customStyle="1">
    <w:name w:val="naisf"/>
    <w:rsid w:val="00f25516"/>
    <w:basedOn w:val="Normal"/>
    <w:pPr>
      <w:spacing w:before="120" w:after="280"/>
    </w:pPr>
    <w:rPr>
      <w:rFonts w:ascii="Times New Roman" w:hAnsi="Times New Roman" w:eastAsia="Times New Roman"/>
      <w:sz w:val="24"/>
      <w:szCs w:val="24"/>
      <w:lang w:eastAsia="lv-LV"/>
    </w:rPr>
  </w:style>
  <w:style w:type="paragraph" w:styleId="BodyText2">
    <w:name w:val="Body Text 2"/>
    <w:link w:val="BodyText2Char"/>
    <w:rsid w:val="00f25516"/>
    <w:basedOn w:val="Normal"/>
    <w:pPr>
      <w:spacing w:lineRule="auto" w:line="480"/>
    </w:pPr>
    <w:rPr>
      <w:rFonts w:ascii="Times New Roman" w:hAnsi="Times New Roman" w:eastAsia="Times New Roman"/>
      <w:sz w:val="24"/>
      <w:szCs w:val="20"/>
    </w:rPr>
  </w:style>
  <w:style w:type="paragraph" w:styleId="Footnotetext">
    <w:name w:val="footnote text"/>
    <w:uiPriority w:val="99"/>
    <w:semiHidden/>
    <w:unhideWhenUsed/>
    <w:link w:val="FootnoteTextChar"/>
    <w:rsid w:val="00f25516"/>
    <w:basedOn w:val="Normal"/>
    <w:pPr>
      <w:spacing w:before="120" w:after="0"/>
    </w:pPr>
    <w:rPr>
      <w:sz w:val="20"/>
      <w:szCs w:val="20"/>
    </w:rPr>
  </w:style>
  <w:style w:type="paragraph" w:styleId="Style14" w:customStyle="1">
    <w:name w:val="Style1"/>
    <w:qFormat/>
    <w:link w:val="Style1Char"/>
    <w:rsid w:val="00f25516"/>
    <w:basedOn w:val="ListParagraph"/>
    <w:pPr>
      <w:spacing w:before="120" w:after="0"/>
      <w:contextualSpacing/>
    </w:pPr>
    <w:rPr>
      <w:rFonts w:ascii="Times New Roman" w:hAnsi="Times New Roman"/>
      <w:sz w:val="24"/>
      <w:szCs w:val="24"/>
    </w:rPr>
  </w:style>
  <w:style w:type="paragraph" w:styleId="Style21" w:customStyle="1">
    <w:name w:val="Style2"/>
    <w:qFormat/>
    <w:link w:val="Style2Char"/>
    <w:rsid w:val="00c53012"/>
    <w:pPr>
      <w:widowControl/>
      <w:suppressAutoHyphens w:val="true"/>
      <w:bidi w:val="0"/>
      <w:spacing w:before="120" w:after="120"/>
      <w:jc w:val="both"/>
    </w:pPr>
    <w:rPr>
      <w:rFonts w:ascii="Times New Roman" w:hAnsi="Times New Roman" w:eastAsia="Calibri" w:cs="Times New Roman"/>
      <w:color w:val="00000A"/>
      <w:sz w:val="24"/>
      <w:szCs w:val="24"/>
      <w:lang w:val="lv-LV" w:eastAsia="en-US" w:bidi="ar-SA"/>
    </w:rPr>
  </w:style>
  <w:style w:type="paragraph" w:styleId="Style31" w:customStyle="1">
    <w:name w:val="Style3"/>
    <w:qFormat/>
    <w:link w:val="Style3Char"/>
    <w:rsid w:val="00bd5ee9"/>
    <w:basedOn w:val="Style14"/>
    <w:pPr>
      <w:ind w:left="720" w:right="0" w:hanging="567"/>
    </w:pPr>
    <w:rPr/>
  </w:style>
  <w:style w:type="paragraph" w:styleId="NormalWeb">
    <w:name w:val="Normal (Web)"/>
    <w:uiPriority w:val="99"/>
    <w:unhideWhenUsed/>
    <w:rsid w:val="00786059"/>
    <w:basedOn w:val="Normal"/>
    <w:pPr>
      <w:spacing w:before="0" w:after="0"/>
      <w:ind w:left="0" w:right="0" w:hanging="0"/>
      <w:jc w:val="left"/>
    </w:pPr>
    <w:rPr>
      <w:rFonts w:ascii="Times New Roman" w:hAnsi="Times New Roman"/>
      <w:sz w:val="24"/>
      <w:szCs w:val="24"/>
      <w:lang w:eastAsia="lv-LV"/>
    </w:rPr>
  </w:style>
  <w:style w:type="paragraph" w:styleId="NoSpacing">
    <w:name w:val="No Spacing"/>
    <w:uiPriority w:val="1"/>
    <w:qFormat/>
    <w:rsid w:val="004d5845"/>
    <w:pPr>
      <w:widowControl/>
      <w:suppressAutoHyphens w:val="true"/>
      <w:bidi w:val="0"/>
      <w:jc w:val="left"/>
    </w:pPr>
    <w:rPr>
      <w:rFonts w:ascii="Calibri" w:hAnsi="Calibri" w:eastAsia="ヒラギノ角ゴ Pro W3" w:cs="Times New Roman"/>
      <w:color w:val="000000"/>
      <w:sz w:val="22"/>
      <w:szCs w:val="24"/>
      <w:lang w:val="lv-LV" w:eastAsia="en-US" w:bidi="ar-SA"/>
    </w:rPr>
  </w:style>
  <w:style w:type="paragraph" w:styleId="Normal1" w:customStyle="1">
    <w:name w:val="Normal1"/>
    <w:rsid w:val="00e73b1c"/>
    <w:basedOn w:val="Normal"/>
    <w:pPr>
      <w:spacing w:before="120" w:after="0"/>
      <w:ind w:left="0" w:right="0" w:hanging="0"/>
    </w:pPr>
    <w:rPr>
      <w:rFonts w:ascii="Times New Roman" w:hAnsi="Times New Roman" w:eastAsia="Times New Roman"/>
      <w:sz w:val="24"/>
      <w:szCs w:val="24"/>
      <w:lang w:eastAsia="lv-LV"/>
    </w:rPr>
  </w:style>
  <w:style w:type="paragraph" w:styleId="Tv213" w:customStyle="1">
    <w:name w:val="tv213"/>
    <w:rsid w:val="00dd5899"/>
    <w:basedOn w:val="Normal"/>
    <w:pPr>
      <w:spacing w:before="120" w:after="280"/>
      <w:ind w:left="851" w:right="0" w:hanging="0"/>
      <w:jc w:val="left"/>
    </w:pPr>
    <w:rPr>
      <w:rFonts w:ascii="Times New Roman" w:hAnsi="Times New Roman" w:eastAsia="Times New Roman"/>
      <w:sz w:val="24"/>
      <w:szCs w:val="24"/>
      <w:lang w:eastAsia="lv-LV"/>
    </w:rPr>
  </w:style>
  <w:style w:type="paragraph" w:styleId="Revision">
    <w:name w:val="Revision"/>
    <w:uiPriority w:val="99"/>
    <w:semiHidden/>
    <w:rsid w:val="0013464e"/>
    <w:pPr>
      <w:widowControl/>
      <w:suppressAutoHyphens w:val="true"/>
      <w:bidi w:val="0"/>
      <w:jc w:val="left"/>
    </w:pPr>
    <w:rPr>
      <w:rFonts w:ascii="Calibri" w:hAnsi="Calibri" w:eastAsia="Calibri" w:cs="Times New Roman"/>
      <w:color w:val="00000A"/>
      <w:sz w:val="22"/>
      <w:szCs w:val="22"/>
      <w:lang w:val="lv-LV"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0a0bc7"/>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v.wikipedia.org/wiki/Rase" TargetMode="External"/><Relationship Id="rId3" Type="http://schemas.openxmlformats.org/officeDocument/2006/relationships/hyperlink" Target="https://lv.wikipedia.org/wiki/Dzimums" TargetMode="External"/><Relationship Id="rId4" Type="http://schemas.openxmlformats.org/officeDocument/2006/relationships/hyperlink" Target="https://lv.wikipedia.org/wiki/Etnos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6BC8-C8DF-2342-921A-32E7E368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2016-10-21T13:25:00Z</dcterms:created>
  <dc:creator>Santa Ozola-Tiruma</dc:creator>
  <dc:language>lv-LV</dc:language>
  <cp:lastModifiedBy>Aris Recs</cp:lastModifiedBy>
  <cp:lastPrinted>2016-10-21T12:05:00Z</cp:lastPrinted>
  <dcterms:modified xsi:type="dcterms:W3CDTF">2016-10-27T08:51:00Z</dcterms:modified>
  <cp:revision>11</cp:revision>
</cp:coreProperties>
</file>